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A7CD60" w14:textId="77777777" w:rsidR="003A1756" w:rsidRPr="00CF7BE4" w:rsidRDefault="003A1756" w:rsidP="003A1756">
      <w:pPr>
        <w:shd w:val="clear" w:color="auto" w:fill="FFFFFF"/>
        <w:ind w:right="57"/>
        <w:jc w:val="right"/>
        <w:rPr>
          <w:i/>
          <w:iCs/>
          <w:sz w:val="22"/>
          <w:szCs w:val="22"/>
        </w:rPr>
      </w:pPr>
      <w:r w:rsidRPr="00CF7BE4">
        <w:rPr>
          <w:i/>
          <w:iCs/>
          <w:sz w:val="22"/>
          <w:szCs w:val="22"/>
        </w:rPr>
        <w:t>Pirkimo dokumentų SPS priedas Nr. 1</w:t>
      </w:r>
    </w:p>
    <w:p w14:paraId="2C998324" w14:textId="77777777" w:rsidR="003A1756" w:rsidRPr="00CF7BE4" w:rsidRDefault="003A1756" w:rsidP="00682F22">
      <w:pPr>
        <w:shd w:val="clear" w:color="auto" w:fill="FFFFFF"/>
        <w:ind w:right="57"/>
        <w:jc w:val="center"/>
        <w:rPr>
          <w:b/>
          <w:bCs/>
          <w:sz w:val="22"/>
          <w:szCs w:val="22"/>
        </w:rPr>
      </w:pPr>
    </w:p>
    <w:p w14:paraId="3BA85C8A" w14:textId="7896F0B0" w:rsidR="003A1756" w:rsidRPr="00CF7BE4" w:rsidRDefault="003A1756" w:rsidP="00682F22">
      <w:pPr>
        <w:shd w:val="clear" w:color="auto" w:fill="FFFFFF"/>
        <w:ind w:right="57"/>
        <w:jc w:val="center"/>
        <w:rPr>
          <w:b/>
          <w:bCs/>
          <w:sz w:val="22"/>
          <w:szCs w:val="22"/>
        </w:rPr>
      </w:pPr>
      <w:r w:rsidRPr="00CF7BE4">
        <w:rPr>
          <w:b/>
          <w:bCs/>
          <w:sz w:val="22"/>
          <w:szCs w:val="22"/>
        </w:rPr>
        <w:t>TECHNINĖ SPECIFIKACIJA</w:t>
      </w:r>
    </w:p>
    <w:p w14:paraId="2B454ABD" w14:textId="77777777" w:rsidR="003A1756" w:rsidRPr="00CF7BE4" w:rsidRDefault="003A1756" w:rsidP="00682F22">
      <w:pPr>
        <w:shd w:val="clear" w:color="auto" w:fill="FFFFFF"/>
        <w:ind w:right="57"/>
        <w:jc w:val="center"/>
        <w:rPr>
          <w:b/>
          <w:bCs/>
          <w:sz w:val="22"/>
          <w:szCs w:val="22"/>
        </w:rPr>
      </w:pPr>
    </w:p>
    <w:p w14:paraId="46EF53D3" w14:textId="60E761D1" w:rsidR="00340515" w:rsidRPr="00CF7BE4" w:rsidRDefault="009C55C9" w:rsidP="00682F22">
      <w:pPr>
        <w:shd w:val="clear" w:color="auto" w:fill="FFFFFF"/>
        <w:ind w:right="57"/>
        <w:jc w:val="center"/>
        <w:rPr>
          <w:rFonts w:eastAsia="Calibri"/>
          <w:b/>
          <w:bCs/>
          <w:noProof/>
          <w:color w:val="000000"/>
          <w:sz w:val="22"/>
          <w:szCs w:val="22"/>
        </w:rPr>
      </w:pPr>
      <w:r w:rsidRPr="00CF7BE4">
        <w:rPr>
          <w:b/>
          <w:bCs/>
          <w:sz w:val="22"/>
          <w:szCs w:val="22"/>
        </w:rPr>
        <w:t>PLANŠETINIS KOMPIUTERIS GMP KLASĖS SU PRIEDAIS (PTC)</w:t>
      </w:r>
      <w:r>
        <w:rPr>
          <w:b/>
          <w:bCs/>
          <w:sz w:val="22"/>
          <w:szCs w:val="22"/>
        </w:rPr>
        <w:t>, NR.11537</w:t>
      </w:r>
    </w:p>
    <w:p w14:paraId="49D35497" w14:textId="77777777" w:rsidR="00340515" w:rsidRPr="00CF7BE4" w:rsidRDefault="00340515" w:rsidP="00682F22">
      <w:pPr>
        <w:shd w:val="clear" w:color="auto" w:fill="FFFFFF"/>
        <w:ind w:right="57"/>
        <w:jc w:val="center"/>
        <w:rPr>
          <w:rFonts w:eastAsia="Calibri"/>
          <w:b/>
          <w:bCs/>
          <w:noProof/>
          <w:color w:val="000000"/>
          <w:sz w:val="22"/>
          <w:szCs w:val="22"/>
        </w:rPr>
      </w:pPr>
    </w:p>
    <w:p w14:paraId="5411E430" w14:textId="77777777" w:rsidR="00E749E5" w:rsidRPr="00CF7BE4" w:rsidRDefault="00E749E5" w:rsidP="00682F22">
      <w:pPr>
        <w:shd w:val="clear" w:color="auto" w:fill="FFFFFF"/>
        <w:ind w:right="57"/>
        <w:rPr>
          <w:rFonts w:eastAsia="Calibri"/>
          <w:noProof/>
          <w:color w:val="000000"/>
          <w:sz w:val="22"/>
          <w:szCs w:val="22"/>
        </w:rPr>
      </w:pPr>
    </w:p>
    <w:p w14:paraId="57E527C3" w14:textId="28EE6EF6" w:rsidR="005A3E57" w:rsidRPr="00556F60" w:rsidRDefault="00682F22" w:rsidP="003A1756">
      <w:pPr>
        <w:pStyle w:val="ListParagraph"/>
        <w:numPr>
          <w:ilvl w:val="0"/>
          <w:numId w:val="14"/>
        </w:numPr>
        <w:shd w:val="clear" w:color="auto" w:fill="FFFFFF"/>
        <w:spacing w:after="0" w:line="240" w:lineRule="auto"/>
        <w:jc w:val="both"/>
        <w:rPr>
          <w:rFonts w:ascii="Times New Roman" w:eastAsia="Calibri" w:hAnsi="Times New Roman" w:cs="Times New Roman"/>
          <w:noProof/>
          <w:color w:val="000000"/>
          <w:sz w:val="22"/>
          <w:szCs w:val="22"/>
        </w:rPr>
      </w:pPr>
      <w:r w:rsidRPr="00556F60">
        <w:rPr>
          <w:rFonts w:ascii="Times New Roman" w:eastAsia="Calibri" w:hAnsi="Times New Roman" w:cs="Times New Roman"/>
          <w:noProof/>
          <w:color w:val="000000"/>
          <w:sz w:val="22"/>
          <w:szCs w:val="22"/>
        </w:rPr>
        <w:t xml:space="preserve">Pirkimo </w:t>
      </w:r>
      <w:r w:rsidR="005A3E57" w:rsidRPr="00556F60">
        <w:rPr>
          <w:rFonts w:ascii="Times New Roman" w:eastAsia="Calibri" w:hAnsi="Times New Roman" w:cs="Times New Roman"/>
          <w:noProof/>
          <w:color w:val="000000"/>
          <w:sz w:val="22"/>
          <w:szCs w:val="22"/>
        </w:rPr>
        <w:t xml:space="preserve">objektas: Planšetinis kompiuteris, skirtas naudoti GMP </w:t>
      </w:r>
      <w:r w:rsidR="00E263A9" w:rsidRPr="00556F60">
        <w:rPr>
          <w:rFonts w:ascii="Times New Roman" w:hAnsi="Times New Roman" w:cs="Times New Roman"/>
          <w:sz w:val="22"/>
          <w:szCs w:val="22"/>
        </w:rPr>
        <w:t>(</w:t>
      </w:r>
      <w:proofErr w:type="spellStart"/>
      <w:r w:rsidR="00E263A9" w:rsidRPr="00556F60">
        <w:rPr>
          <w:rFonts w:ascii="Times New Roman" w:hAnsi="Times New Roman" w:cs="Times New Roman"/>
          <w:sz w:val="22"/>
          <w:szCs w:val="22"/>
        </w:rPr>
        <w:t>Good</w:t>
      </w:r>
      <w:proofErr w:type="spellEnd"/>
      <w:r w:rsidR="00E263A9" w:rsidRPr="00556F60">
        <w:rPr>
          <w:rFonts w:ascii="Times New Roman" w:hAnsi="Times New Roman" w:cs="Times New Roman"/>
          <w:sz w:val="22"/>
          <w:szCs w:val="22"/>
        </w:rPr>
        <w:t xml:space="preserve"> </w:t>
      </w:r>
      <w:proofErr w:type="spellStart"/>
      <w:r w:rsidR="00E263A9" w:rsidRPr="00556F60">
        <w:rPr>
          <w:rFonts w:ascii="Times New Roman" w:hAnsi="Times New Roman" w:cs="Times New Roman"/>
          <w:sz w:val="22"/>
          <w:szCs w:val="22"/>
        </w:rPr>
        <w:t>manufactur</w:t>
      </w:r>
      <w:r w:rsidR="0069211C">
        <w:rPr>
          <w:rFonts w:ascii="Times New Roman" w:hAnsi="Times New Roman" w:cs="Times New Roman"/>
          <w:sz w:val="22"/>
          <w:szCs w:val="22"/>
        </w:rPr>
        <w:t>ing</w:t>
      </w:r>
      <w:proofErr w:type="spellEnd"/>
      <w:r w:rsidR="00E263A9" w:rsidRPr="00556F60">
        <w:rPr>
          <w:rFonts w:ascii="Times New Roman" w:hAnsi="Times New Roman" w:cs="Times New Roman"/>
          <w:sz w:val="22"/>
          <w:szCs w:val="22"/>
        </w:rPr>
        <w:t xml:space="preserve"> </w:t>
      </w:r>
      <w:proofErr w:type="spellStart"/>
      <w:r w:rsidR="00E263A9" w:rsidRPr="00556F60">
        <w:rPr>
          <w:rFonts w:ascii="Times New Roman" w:hAnsi="Times New Roman" w:cs="Times New Roman"/>
          <w:sz w:val="22"/>
          <w:szCs w:val="22"/>
        </w:rPr>
        <w:t>pra</w:t>
      </w:r>
      <w:r w:rsidR="00251118">
        <w:rPr>
          <w:rFonts w:ascii="Times New Roman" w:hAnsi="Times New Roman" w:cs="Times New Roman"/>
          <w:sz w:val="22"/>
          <w:szCs w:val="22"/>
        </w:rPr>
        <w:t>c</w:t>
      </w:r>
      <w:r w:rsidR="00E263A9" w:rsidRPr="00556F60">
        <w:rPr>
          <w:rFonts w:ascii="Times New Roman" w:hAnsi="Times New Roman" w:cs="Times New Roman"/>
          <w:sz w:val="22"/>
          <w:szCs w:val="22"/>
        </w:rPr>
        <w:t>tice</w:t>
      </w:r>
      <w:proofErr w:type="spellEnd"/>
      <w:r w:rsidR="00E263A9" w:rsidRPr="00556F60">
        <w:rPr>
          <w:rFonts w:ascii="Times New Roman" w:hAnsi="Times New Roman" w:cs="Times New Roman"/>
          <w:sz w:val="22"/>
          <w:szCs w:val="22"/>
        </w:rPr>
        <w:t>)</w:t>
      </w:r>
      <w:r w:rsidR="00556F60" w:rsidRPr="00556F60">
        <w:rPr>
          <w:rFonts w:ascii="Times New Roman" w:hAnsi="Times New Roman" w:cs="Times New Roman"/>
          <w:sz w:val="22"/>
          <w:szCs w:val="22"/>
        </w:rPr>
        <w:t xml:space="preserve"> </w:t>
      </w:r>
      <w:r w:rsidR="005A3E57" w:rsidRPr="00556F60">
        <w:rPr>
          <w:rFonts w:ascii="Times New Roman" w:eastAsia="Calibri" w:hAnsi="Times New Roman" w:cs="Times New Roman"/>
          <w:noProof/>
          <w:color w:val="000000"/>
          <w:sz w:val="22"/>
          <w:szCs w:val="22"/>
        </w:rPr>
        <w:t>atitinkančiose švaros</w:t>
      </w:r>
      <w:r w:rsidR="00EE2E04">
        <w:rPr>
          <w:rFonts w:ascii="Times New Roman" w:eastAsia="Calibri" w:hAnsi="Times New Roman" w:cs="Times New Roman"/>
          <w:noProof/>
          <w:color w:val="000000"/>
          <w:sz w:val="22"/>
          <w:szCs w:val="22"/>
        </w:rPr>
        <w:t>e</w:t>
      </w:r>
      <w:r w:rsidR="005A3E57" w:rsidRPr="00556F60">
        <w:rPr>
          <w:rFonts w:ascii="Times New Roman" w:eastAsia="Calibri" w:hAnsi="Times New Roman" w:cs="Times New Roman"/>
          <w:noProof/>
          <w:color w:val="000000"/>
          <w:sz w:val="22"/>
          <w:szCs w:val="22"/>
        </w:rPr>
        <w:t xml:space="preserve"> patalpose, gyvybės mokslų, biotechnologijų ir farmacijos aplinkose.</w:t>
      </w:r>
    </w:p>
    <w:p w14:paraId="3E365A68" w14:textId="77A1BEF0" w:rsidR="00E749E5" w:rsidRPr="00CF7BE4" w:rsidRDefault="00E749E5" w:rsidP="00FE35E0">
      <w:pPr>
        <w:pStyle w:val="ListParagraph"/>
        <w:numPr>
          <w:ilvl w:val="0"/>
          <w:numId w:val="14"/>
        </w:numPr>
        <w:shd w:val="clear" w:color="auto" w:fill="FFFFFF"/>
        <w:spacing w:after="0" w:line="240" w:lineRule="auto"/>
        <w:jc w:val="both"/>
        <w:rPr>
          <w:rFonts w:ascii="Times New Roman" w:eastAsia="Calibri" w:hAnsi="Times New Roman" w:cs="Times New Roman"/>
          <w:noProof/>
          <w:color w:val="000000"/>
          <w:sz w:val="22"/>
          <w:szCs w:val="22"/>
        </w:rPr>
      </w:pPr>
      <w:r w:rsidRPr="00CF7BE4">
        <w:rPr>
          <w:rFonts w:ascii="Times New Roman" w:eastAsia="Calibri" w:hAnsi="Times New Roman" w:cs="Times New Roman"/>
          <w:noProof/>
          <w:color w:val="000000"/>
          <w:sz w:val="22"/>
          <w:szCs w:val="22"/>
        </w:rPr>
        <w:t xml:space="preserve">Prekės turi būti pateikiamos per 40 </w:t>
      </w:r>
      <w:r w:rsidR="00626B8A">
        <w:rPr>
          <w:rFonts w:ascii="Times New Roman" w:eastAsia="Calibri" w:hAnsi="Times New Roman" w:cs="Times New Roman"/>
          <w:noProof/>
          <w:color w:val="000000"/>
          <w:sz w:val="22"/>
          <w:szCs w:val="22"/>
        </w:rPr>
        <w:t xml:space="preserve">kalendorinių </w:t>
      </w:r>
      <w:r w:rsidRPr="00CF7BE4">
        <w:rPr>
          <w:rFonts w:ascii="Times New Roman" w:eastAsia="Calibri" w:hAnsi="Times New Roman" w:cs="Times New Roman"/>
          <w:noProof/>
          <w:color w:val="000000"/>
          <w:sz w:val="22"/>
          <w:szCs w:val="22"/>
        </w:rPr>
        <w:t xml:space="preserve">dienų </w:t>
      </w:r>
      <w:r w:rsidR="0099364A" w:rsidRPr="00CF7BE4">
        <w:rPr>
          <w:rFonts w:ascii="Times New Roman" w:eastAsia="Calibri" w:hAnsi="Times New Roman" w:cs="Times New Roman"/>
          <w:noProof/>
          <w:color w:val="000000"/>
          <w:sz w:val="22"/>
          <w:szCs w:val="22"/>
        </w:rPr>
        <w:t>nuo</w:t>
      </w:r>
      <w:r w:rsidRPr="00CF7BE4">
        <w:rPr>
          <w:rFonts w:ascii="Times New Roman" w:eastAsia="Calibri" w:hAnsi="Times New Roman" w:cs="Times New Roman"/>
          <w:noProof/>
          <w:color w:val="000000"/>
          <w:sz w:val="22"/>
          <w:szCs w:val="22"/>
        </w:rPr>
        <w:t xml:space="preserve"> sutarties įsigaliojimo.</w:t>
      </w:r>
    </w:p>
    <w:p w14:paraId="0D2E8A22" w14:textId="404EF5F1" w:rsidR="00E749E5" w:rsidRPr="00CF7BE4" w:rsidRDefault="00E749E5" w:rsidP="00FE35E0">
      <w:pPr>
        <w:pStyle w:val="ListParagraph"/>
        <w:numPr>
          <w:ilvl w:val="0"/>
          <w:numId w:val="14"/>
        </w:numPr>
        <w:shd w:val="clear" w:color="auto" w:fill="FFFFFF"/>
        <w:spacing w:after="0" w:line="240" w:lineRule="auto"/>
        <w:jc w:val="both"/>
        <w:rPr>
          <w:rFonts w:ascii="Times New Roman" w:eastAsia="Calibri" w:hAnsi="Times New Roman" w:cs="Times New Roman"/>
          <w:noProof/>
          <w:color w:val="000000"/>
          <w:sz w:val="22"/>
          <w:szCs w:val="22"/>
        </w:rPr>
      </w:pPr>
      <w:r w:rsidRPr="00CF7BE4">
        <w:rPr>
          <w:rFonts w:ascii="Times New Roman" w:eastAsia="Calibri" w:hAnsi="Times New Roman" w:cs="Times New Roman"/>
          <w:noProof/>
          <w:color w:val="000000"/>
          <w:sz w:val="22"/>
          <w:szCs w:val="22"/>
        </w:rPr>
        <w:t xml:space="preserve">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(pdf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w:t>
      </w:r>
      <w:r w:rsidR="0014437D" w:rsidRPr="00CF7BE4">
        <w:rPr>
          <w:rFonts w:ascii="Times New Roman" w:eastAsia="Calibri" w:hAnsi="Times New Roman" w:cs="Times New Roman"/>
          <w:noProof/>
          <w:color w:val="000000"/>
          <w:sz w:val="22"/>
          <w:szCs w:val="22"/>
        </w:rPr>
        <w:t>P</w:t>
      </w:r>
      <w:r w:rsidRPr="00CF7BE4">
        <w:rPr>
          <w:rFonts w:ascii="Times New Roman" w:eastAsia="Calibri" w:hAnsi="Times New Roman" w:cs="Times New Roman"/>
          <w:noProof/>
          <w:color w:val="000000"/>
          <w:sz w:val="22"/>
          <w:szCs w:val="22"/>
        </w:rPr>
        <w:t>erkančioji organizacija turi teisę reikalauti pateikti katalogų ir techninių aprašų originalus, o tiekėjui jų nepateikus – pasiūlymą atmesti.</w:t>
      </w:r>
    </w:p>
    <w:p w14:paraId="3E7143DD" w14:textId="78CD1661" w:rsidR="00E749E5" w:rsidRPr="00CF7BE4" w:rsidRDefault="00E749E5" w:rsidP="00FE35E0">
      <w:pPr>
        <w:pStyle w:val="ListParagraph"/>
        <w:numPr>
          <w:ilvl w:val="0"/>
          <w:numId w:val="14"/>
        </w:numPr>
        <w:shd w:val="clear" w:color="auto" w:fill="FFFFFF"/>
        <w:spacing w:after="0" w:line="240" w:lineRule="auto"/>
        <w:jc w:val="both"/>
        <w:rPr>
          <w:rFonts w:ascii="Times New Roman" w:eastAsia="Calibri" w:hAnsi="Times New Roman" w:cs="Times New Roman"/>
          <w:noProof/>
          <w:color w:val="000000"/>
          <w:sz w:val="22"/>
          <w:szCs w:val="22"/>
        </w:rPr>
      </w:pPr>
      <w:r w:rsidRPr="00CF7BE4">
        <w:rPr>
          <w:rFonts w:ascii="Times New Roman" w:eastAsia="Calibri" w:hAnsi="Times New Roman" w:cs="Times New Roman"/>
          <w:noProof/>
          <w:color w:val="000000"/>
          <w:sz w:val="22"/>
          <w:szCs w:val="22"/>
        </w:rPr>
        <w:t>Pirkimo objektui apibūdinti nurodyti konkretūs techniniai parametrai, technologijos, procesai, gamintojai ar prekės ženklai, standartai, tipai yra tik informacinio pobūdžio. Tiekėjas gali siūlyti ir lygiaverčius produktus, tačiau siūlomų lygiaverčių produktų parametrai negali būti prastesni nei reikalaujami</w:t>
      </w:r>
      <w:r w:rsidR="00F64AD8" w:rsidRPr="00CF7BE4">
        <w:rPr>
          <w:rFonts w:ascii="Times New Roman" w:eastAsia="Calibri" w:hAnsi="Times New Roman" w:cs="Times New Roman"/>
          <w:noProof/>
          <w:color w:val="000000"/>
          <w:sz w:val="22"/>
          <w:szCs w:val="22"/>
        </w:rPr>
        <w:t>.</w:t>
      </w:r>
      <w:r w:rsidRPr="00CF7BE4">
        <w:rPr>
          <w:rFonts w:ascii="Times New Roman" w:eastAsia="Calibri" w:hAnsi="Times New Roman" w:cs="Times New Roman"/>
          <w:noProof/>
          <w:color w:val="000000"/>
          <w:sz w:val="22"/>
          <w:szCs w:val="22"/>
        </w:rPr>
        <w:t xml:space="preserve"> Siūlomų „lygiaverčių“ prekių lygiavertiškumą turi įrodyti tiekėjas</w:t>
      </w:r>
      <w:r w:rsidR="000E78D6">
        <w:rPr>
          <w:rFonts w:ascii="Times New Roman" w:eastAsia="Calibri" w:hAnsi="Times New Roman" w:cs="Times New Roman"/>
          <w:noProof/>
          <w:color w:val="000000"/>
          <w:sz w:val="22"/>
          <w:szCs w:val="22"/>
        </w:rPr>
        <w:t xml:space="preserve">, pateikiant įrodymus pasiūlyme </w:t>
      </w:r>
      <w:r w:rsidR="00F64AD8" w:rsidRPr="00CF7BE4">
        <w:rPr>
          <w:rFonts w:ascii="Times New Roman" w:eastAsia="Calibri" w:hAnsi="Times New Roman" w:cs="Times New Roman"/>
          <w:noProof/>
          <w:color w:val="000000"/>
          <w:sz w:val="22"/>
          <w:szCs w:val="22"/>
        </w:rPr>
        <w:t xml:space="preserve">(taip pat </w:t>
      </w:r>
      <w:r w:rsidR="00D222D9" w:rsidRPr="00CF7BE4">
        <w:rPr>
          <w:rFonts w:ascii="Times New Roman" w:eastAsia="Calibri" w:hAnsi="Times New Roman" w:cs="Times New Roman"/>
          <w:noProof/>
          <w:color w:val="000000"/>
          <w:sz w:val="22"/>
          <w:szCs w:val="22"/>
        </w:rPr>
        <w:t>žr.</w:t>
      </w:r>
      <w:r w:rsidR="00F64AD8" w:rsidRPr="00CF7BE4">
        <w:rPr>
          <w:rFonts w:ascii="Times New Roman" w:eastAsia="Calibri" w:hAnsi="Times New Roman" w:cs="Times New Roman"/>
          <w:noProof/>
          <w:color w:val="000000"/>
          <w:sz w:val="22"/>
          <w:szCs w:val="22"/>
        </w:rPr>
        <w:t xml:space="preserve"> </w:t>
      </w:r>
      <w:r w:rsidR="00D222D9" w:rsidRPr="00CF7BE4">
        <w:rPr>
          <w:rFonts w:ascii="Times New Roman" w:eastAsia="Calibri" w:hAnsi="Times New Roman" w:cs="Times New Roman"/>
          <w:noProof/>
          <w:color w:val="000000"/>
          <w:sz w:val="22"/>
          <w:szCs w:val="22"/>
        </w:rPr>
        <w:t xml:space="preserve">SPS </w:t>
      </w:r>
      <w:r w:rsidR="005D6199">
        <w:rPr>
          <w:rFonts w:ascii="Times New Roman" w:eastAsia="Calibri" w:hAnsi="Times New Roman" w:cs="Times New Roman"/>
          <w:noProof/>
          <w:color w:val="000000"/>
          <w:sz w:val="22"/>
          <w:szCs w:val="22"/>
        </w:rPr>
        <w:t xml:space="preserve">7 p. </w:t>
      </w:r>
      <w:r w:rsidR="00D222D9" w:rsidRPr="00CF7BE4">
        <w:rPr>
          <w:rFonts w:ascii="Times New Roman" w:eastAsia="Calibri" w:hAnsi="Times New Roman" w:cs="Times New Roman"/>
          <w:noProof/>
          <w:color w:val="000000"/>
          <w:sz w:val="22"/>
          <w:szCs w:val="22"/>
        </w:rPr>
        <w:t>ir BPS</w:t>
      </w:r>
      <w:r w:rsidR="005D6199">
        <w:rPr>
          <w:rFonts w:ascii="Times New Roman" w:eastAsia="Calibri" w:hAnsi="Times New Roman" w:cs="Times New Roman"/>
          <w:noProof/>
          <w:color w:val="000000"/>
          <w:sz w:val="22"/>
          <w:szCs w:val="22"/>
        </w:rPr>
        <w:t xml:space="preserve"> 2.10 ir 2.11</w:t>
      </w:r>
      <w:r w:rsidR="000E78D6">
        <w:rPr>
          <w:rFonts w:ascii="Times New Roman" w:eastAsia="Calibri" w:hAnsi="Times New Roman" w:cs="Times New Roman"/>
          <w:noProof/>
          <w:color w:val="000000"/>
          <w:sz w:val="22"/>
          <w:szCs w:val="22"/>
        </w:rPr>
        <w:t xml:space="preserve"> </w:t>
      </w:r>
      <w:r w:rsidR="005D6199">
        <w:rPr>
          <w:rFonts w:ascii="Times New Roman" w:eastAsia="Calibri" w:hAnsi="Times New Roman" w:cs="Times New Roman"/>
          <w:noProof/>
          <w:color w:val="000000"/>
          <w:sz w:val="22"/>
          <w:szCs w:val="22"/>
        </w:rPr>
        <w:t>p.</w:t>
      </w:r>
      <w:r w:rsidR="00D222D9" w:rsidRPr="00CF7BE4">
        <w:rPr>
          <w:rFonts w:ascii="Times New Roman" w:eastAsia="Calibri" w:hAnsi="Times New Roman" w:cs="Times New Roman"/>
          <w:noProof/>
          <w:color w:val="000000"/>
          <w:sz w:val="22"/>
          <w:szCs w:val="22"/>
        </w:rPr>
        <w:t xml:space="preserve"> apie lygiaver</w:t>
      </w:r>
      <w:r w:rsidR="001E6158" w:rsidRPr="00CF7BE4">
        <w:rPr>
          <w:rFonts w:ascii="Times New Roman" w:eastAsia="Calibri" w:hAnsi="Times New Roman" w:cs="Times New Roman"/>
          <w:noProof/>
          <w:color w:val="000000"/>
          <w:sz w:val="22"/>
          <w:szCs w:val="22"/>
        </w:rPr>
        <w:t>čių prekių siūlymą</w:t>
      </w:r>
      <w:r w:rsidR="00D222D9" w:rsidRPr="00CF7BE4">
        <w:rPr>
          <w:rFonts w:ascii="Times New Roman" w:eastAsia="Calibri" w:hAnsi="Times New Roman" w:cs="Times New Roman"/>
          <w:noProof/>
          <w:color w:val="000000"/>
          <w:sz w:val="22"/>
          <w:szCs w:val="22"/>
        </w:rPr>
        <w:t>)</w:t>
      </w:r>
      <w:r w:rsidRPr="00CF7BE4">
        <w:rPr>
          <w:rFonts w:ascii="Times New Roman" w:eastAsia="Calibri" w:hAnsi="Times New Roman" w:cs="Times New Roman"/>
          <w:noProof/>
          <w:color w:val="000000"/>
          <w:sz w:val="22"/>
          <w:szCs w:val="22"/>
        </w:rPr>
        <w:t>.</w:t>
      </w:r>
    </w:p>
    <w:p w14:paraId="2EB9BF2E" w14:textId="77777777" w:rsidR="005A3E57" w:rsidRPr="00CF7BE4" w:rsidRDefault="005A3E57" w:rsidP="00682F22">
      <w:pPr>
        <w:shd w:val="clear" w:color="auto" w:fill="FFFFFF"/>
        <w:ind w:right="57"/>
        <w:rPr>
          <w:rFonts w:eastAsia="Calibri"/>
          <w:noProof/>
          <w:color w:val="000000"/>
          <w:sz w:val="22"/>
          <w:szCs w:val="22"/>
        </w:rPr>
      </w:pPr>
    </w:p>
    <w:p w14:paraId="3129E16C" w14:textId="0DF0B8B6" w:rsidR="005A3E57" w:rsidRPr="00CF7BE4" w:rsidRDefault="00340515" w:rsidP="00340515">
      <w:pPr>
        <w:shd w:val="clear" w:color="auto" w:fill="FFFFFF"/>
        <w:ind w:right="57"/>
        <w:jc w:val="center"/>
        <w:rPr>
          <w:rFonts w:eastAsia="Calibri"/>
          <w:b/>
          <w:bCs/>
          <w:noProof/>
          <w:color w:val="000000"/>
          <w:sz w:val="22"/>
          <w:szCs w:val="22"/>
        </w:rPr>
      </w:pPr>
      <w:r w:rsidRPr="00CF7BE4">
        <w:rPr>
          <w:rFonts w:eastAsia="Calibri"/>
          <w:b/>
          <w:bCs/>
          <w:noProof/>
          <w:color w:val="000000"/>
          <w:sz w:val="22"/>
          <w:szCs w:val="22"/>
        </w:rPr>
        <w:t>Techniniai reikalavimai</w:t>
      </w:r>
    </w:p>
    <w:p w14:paraId="0D158447" w14:textId="77777777" w:rsidR="005A3E57" w:rsidRPr="00CF7BE4" w:rsidRDefault="005A3E57" w:rsidP="00682F22">
      <w:pPr>
        <w:shd w:val="clear" w:color="auto" w:fill="FFFFFF"/>
        <w:ind w:right="57"/>
        <w:rPr>
          <w:rFonts w:eastAsia="Calibri"/>
          <w:noProof/>
          <w:color w:val="000000"/>
          <w:sz w:val="22"/>
          <w:szCs w:val="22"/>
        </w:rPr>
      </w:pPr>
    </w:p>
    <w:tbl>
      <w:tblPr>
        <w:tblStyle w:val="Lentelstinklelis4"/>
        <w:tblW w:w="10065" w:type="dxa"/>
        <w:tblInd w:w="-289" w:type="dxa"/>
        <w:tblLayout w:type="fixed"/>
        <w:tblLook w:val="04A0" w:firstRow="1" w:lastRow="0" w:firstColumn="1" w:lastColumn="0" w:noHBand="0" w:noVBand="1"/>
      </w:tblPr>
      <w:tblGrid>
        <w:gridCol w:w="851"/>
        <w:gridCol w:w="2694"/>
        <w:gridCol w:w="3685"/>
        <w:gridCol w:w="2835"/>
      </w:tblGrid>
      <w:tr w:rsidR="005A3E57" w:rsidRPr="00EE2E04" w14:paraId="5B8DD729" w14:textId="77777777" w:rsidTr="004D3E3A">
        <w:trPr>
          <w:trHeight w:val="438"/>
        </w:trPr>
        <w:tc>
          <w:tcPr>
            <w:tcW w:w="10065" w:type="dxa"/>
            <w:gridSpan w:val="4"/>
            <w:vAlign w:val="center"/>
          </w:tcPr>
          <w:p w14:paraId="065A9189" w14:textId="77777777" w:rsidR="005A3E57" w:rsidRPr="00EE2E04" w:rsidRDefault="005A3E57" w:rsidP="006F7BA7">
            <w:pPr>
              <w:rPr>
                <w:b/>
              </w:rPr>
            </w:pPr>
            <w:r w:rsidRPr="00EE2E04">
              <w:rPr>
                <w:b/>
                <w:bCs/>
                <w:noProof/>
              </w:rPr>
              <w:t>PLANŠETINIS KOMPIUTERIS SU PRIEDAIS</w:t>
            </w:r>
          </w:p>
        </w:tc>
      </w:tr>
      <w:tr w:rsidR="005A3E57" w:rsidRPr="00EE2E04" w14:paraId="234F0E8E" w14:textId="77777777" w:rsidTr="00340515">
        <w:tc>
          <w:tcPr>
            <w:tcW w:w="851" w:type="dxa"/>
            <w:hideMark/>
          </w:tcPr>
          <w:p w14:paraId="6B84280B" w14:textId="77777777" w:rsidR="005A3E57" w:rsidRPr="00EE2E04" w:rsidRDefault="005A3E57" w:rsidP="006F7BA7">
            <w:pPr>
              <w:jc w:val="center"/>
              <w:rPr>
                <w:b/>
                <w:bCs/>
                <w:noProof/>
              </w:rPr>
            </w:pPr>
            <w:r w:rsidRPr="00EE2E04">
              <w:rPr>
                <w:b/>
                <w:bCs/>
                <w:noProof/>
              </w:rPr>
              <w:t>Eil. Nr.</w:t>
            </w:r>
          </w:p>
        </w:tc>
        <w:tc>
          <w:tcPr>
            <w:tcW w:w="2694" w:type="dxa"/>
            <w:hideMark/>
          </w:tcPr>
          <w:p w14:paraId="48011A44" w14:textId="77777777" w:rsidR="005A3E57" w:rsidRPr="00EE2E04" w:rsidRDefault="005A3E57" w:rsidP="006F7BA7">
            <w:pPr>
              <w:jc w:val="center"/>
              <w:rPr>
                <w:b/>
                <w:bCs/>
                <w:noProof/>
              </w:rPr>
            </w:pPr>
            <w:r w:rsidRPr="00EE2E04">
              <w:rPr>
                <w:b/>
                <w:bCs/>
                <w:noProof/>
              </w:rPr>
              <w:t>Komponento pavadinimas</w:t>
            </w:r>
          </w:p>
        </w:tc>
        <w:tc>
          <w:tcPr>
            <w:tcW w:w="3685" w:type="dxa"/>
            <w:hideMark/>
          </w:tcPr>
          <w:p w14:paraId="6D598EAC" w14:textId="77777777" w:rsidR="005A3E57" w:rsidRPr="00EE2E04" w:rsidRDefault="005A3E57" w:rsidP="006F7BA7">
            <w:pPr>
              <w:jc w:val="center"/>
              <w:rPr>
                <w:b/>
                <w:bCs/>
                <w:noProof/>
              </w:rPr>
            </w:pPr>
            <w:r w:rsidRPr="00EE2E04">
              <w:rPr>
                <w:b/>
                <w:bCs/>
                <w:noProof/>
              </w:rPr>
              <w:t>Reikalaujama charakteristika</w:t>
            </w:r>
          </w:p>
        </w:tc>
        <w:tc>
          <w:tcPr>
            <w:tcW w:w="2835" w:type="dxa"/>
            <w:hideMark/>
          </w:tcPr>
          <w:p w14:paraId="1FC352E0" w14:textId="35824E32" w:rsidR="005A3E57" w:rsidRPr="00EE2E04" w:rsidRDefault="005A3E57" w:rsidP="006F7BA7">
            <w:pPr>
              <w:jc w:val="center"/>
              <w:rPr>
                <w:b/>
                <w:bCs/>
                <w:noProof/>
              </w:rPr>
            </w:pPr>
            <w:r w:rsidRPr="00EE2E04">
              <w:rPr>
                <w:b/>
                <w:noProof/>
              </w:rPr>
              <w:t>Siūloma charakteristika</w:t>
            </w:r>
          </w:p>
        </w:tc>
      </w:tr>
      <w:tr w:rsidR="005A3E57" w:rsidRPr="00EE2E04" w14:paraId="6D07C132" w14:textId="77777777" w:rsidTr="00340515">
        <w:tc>
          <w:tcPr>
            <w:tcW w:w="851" w:type="dxa"/>
          </w:tcPr>
          <w:p w14:paraId="2AEE1363" w14:textId="77777777" w:rsidR="005A3E57" w:rsidRPr="00EE2E04" w:rsidRDefault="005A3E57" w:rsidP="005A3E57">
            <w:pPr>
              <w:pStyle w:val="ListParagraph"/>
              <w:numPr>
                <w:ilvl w:val="0"/>
                <w:numId w:val="11"/>
              </w:numPr>
              <w:ind w:left="57" w:firstLine="0"/>
              <w:jc w:val="center"/>
              <w:rPr>
                <w:rFonts w:ascii="Times New Roman" w:hAnsi="Times New Roman" w:cs="Times New Roman"/>
                <w:noProof/>
              </w:rPr>
            </w:pPr>
          </w:p>
        </w:tc>
        <w:tc>
          <w:tcPr>
            <w:tcW w:w="2694" w:type="dxa"/>
          </w:tcPr>
          <w:p w14:paraId="0A6A807B" w14:textId="77777777" w:rsidR="005A3E57" w:rsidRPr="00EE2E04" w:rsidRDefault="005A3E57" w:rsidP="006F7BA7">
            <w:pPr>
              <w:ind w:right="57"/>
              <w:rPr>
                <w:noProof/>
              </w:rPr>
            </w:pPr>
            <w:r w:rsidRPr="00EE2E04">
              <w:rPr>
                <w:noProof/>
              </w:rPr>
              <w:t>Planšetinio kompiuterio gamintojas</w:t>
            </w:r>
          </w:p>
        </w:tc>
        <w:tc>
          <w:tcPr>
            <w:tcW w:w="3685" w:type="dxa"/>
          </w:tcPr>
          <w:p w14:paraId="32CF950C" w14:textId="77777777" w:rsidR="005A3E57" w:rsidRPr="00EE2E04" w:rsidRDefault="005A3E57" w:rsidP="006F7BA7">
            <w:pPr>
              <w:shd w:val="clear" w:color="auto" w:fill="FFFFFF"/>
              <w:ind w:right="57"/>
              <w:rPr>
                <w:noProof/>
              </w:rPr>
            </w:pPr>
            <w:r w:rsidRPr="00EE2E04">
              <w:rPr>
                <w:noProof/>
                <w:color w:val="000000"/>
              </w:rPr>
              <w:t>Privalo būti nurodytas tikslus siūlomos įrangos gamintojas</w:t>
            </w:r>
          </w:p>
        </w:tc>
        <w:tc>
          <w:tcPr>
            <w:tcW w:w="2835" w:type="dxa"/>
          </w:tcPr>
          <w:p w14:paraId="6095C732" w14:textId="77777777" w:rsidR="005A3E57" w:rsidRPr="00EE2E04" w:rsidRDefault="005A3E57" w:rsidP="006F7BA7">
            <w:pPr>
              <w:rPr>
                <w:noProof/>
              </w:rPr>
            </w:pPr>
          </w:p>
        </w:tc>
      </w:tr>
      <w:tr w:rsidR="005A3E57" w:rsidRPr="00EE2E04" w14:paraId="71183C6D" w14:textId="77777777" w:rsidTr="00340515">
        <w:tc>
          <w:tcPr>
            <w:tcW w:w="851" w:type="dxa"/>
          </w:tcPr>
          <w:p w14:paraId="5D8B9AEA" w14:textId="77777777" w:rsidR="005A3E57" w:rsidRPr="00EE2E04" w:rsidRDefault="005A3E57" w:rsidP="005A3E57">
            <w:pPr>
              <w:pStyle w:val="ListParagraph"/>
              <w:numPr>
                <w:ilvl w:val="0"/>
                <w:numId w:val="11"/>
              </w:numPr>
              <w:ind w:left="57" w:firstLine="0"/>
              <w:jc w:val="center"/>
              <w:rPr>
                <w:rFonts w:ascii="Times New Roman" w:hAnsi="Times New Roman" w:cs="Times New Roman"/>
                <w:noProof/>
              </w:rPr>
            </w:pPr>
          </w:p>
        </w:tc>
        <w:tc>
          <w:tcPr>
            <w:tcW w:w="2694" w:type="dxa"/>
          </w:tcPr>
          <w:p w14:paraId="4FC2F7AC" w14:textId="77777777" w:rsidR="005A3E57" w:rsidRPr="00EE2E04" w:rsidRDefault="005A3E57" w:rsidP="006F7BA7">
            <w:pPr>
              <w:ind w:right="57"/>
              <w:rPr>
                <w:noProof/>
              </w:rPr>
            </w:pPr>
            <w:r w:rsidRPr="00EE2E04">
              <w:rPr>
                <w:noProof/>
              </w:rPr>
              <w:t>Planšetinio kompiuterio gamintojo kilmės šalis</w:t>
            </w:r>
          </w:p>
        </w:tc>
        <w:tc>
          <w:tcPr>
            <w:tcW w:w="3685" w:type="dxa"/>
          </w:tcPr>
          <w:p w14:paraId="05A45436" w14:textId="7DA35EBE" w:rsidR="005A3E57" w:rsidRPr="00EE2E04" w:rsidRDefault="005A3E57" w:rsidP="006F7BA7">
            <w:pPr>
              <w:shd w:val="clear" w:color="auto" w:fill="FFFFFF"/>
              <w:ind w:right="57"/>
              <w:rPr>
                <w:noProof/>
                <w:color w:val="000000"/>
              </w:rPr>
            </w:pPr>
            <w:r w:rsidRPr="00EE2E04">
              <w:rPr>
                <w:noProof/>
                <w:color w:val="000000"/>
              </w:rPr>
              <w:t xml:space="preserve">Gamintojas </w:t>
            </w:r>
            <w:r w:rsidR="00424D62" w:rsidRPr="00EE2E04">
              <w:rPr>
                <w:noProof/>
                <w:color w:val="000000"/>
              </w:rPr>
              <w:t xml:space="preserve">ar jį kontroliuojantis asmuo </w:t>
            </w:r>
            <w:r w:rsidRPr="00EE2E04">
              <w:rPr>
                <w:noProof/>
                <w:color w:val="000000"/>
              </w:rPr>
              <w:t>negali būti iš šalių sąrašo, patvirtinto LR Vyriausybės 2022-03-30 Nutarimu Nr. 280</w:t>
            </w:r>
          </w:p>
        </w:tc>
        <w:tc>
          <w:tcPr>
            <w:tcW w:w="2835" w:type="dxa"/>
          </w:tcPr>
          <w:p w14:paraId="0C3F3D1D" w14:textId="77777777" w:rsidR="005A3E57" w:rsidRPr="00EE2E04" w:rsidRDefault="005A3E57" w:rsidP="006F7BA7">
            <w:pPr>
              <w:rPr>
                <w:noProof/>
              </w:rPr>
            </w:pPr>
          </w:p>
        </w:tc>
      </w:tr>
      <w:tr w:rsidR="005A3E57" w:rsidRPr="00EE2E04" w14:paraId="25956CB9" w14:textId="77777777" w:rsidTr="00340515">
        <w:tc>
          <w:tcPr>
            <w:tcW w:w="851" w:type="dxa"/>
          </w:tcPr>
          <w:p w14:paraId="49D318F5" w14:textId="77777777" w:rsidR="005A3E57" w:rsidRPr="00EE2E04" w:rsidRDefault="005A3E57" w:rsidP="005A3E57">
            <w:pPr>
              <w:pStyle w:val="ListParagraph"/>
              <w:numPr>
                <w:ilvl w:val="0"/>
                <w:numId w:val="11"/>
              </w:numPr>
              <w:ind w:left="57" w:firstLine="0"/>
              <w:jc w:val="center"/>
              <w:rPr>
                <w:rFonts w:ascii="Times New Roman" w:hAnsi="Times New Roman" w:cs="Times New Roman"/>
                <w:noProof/>
              </w:rPr>
            </w:pPr>
          </w:p>
        </w:tc>
        <w:tc>
          <w:tcPr>
            <w:tcW w:w="2694" w:type="dxa"/>
          </w:tcPr>
          <w:p w14:paraId="4271567B" w14:textId="77777777" w:rsidR="005A3E57" w:rsidRPr="00EE2E04" w:rsidRDefault="005A3E57" w:rsidP="006F7BA7">
            <w:pPr>
              <w:ind w:right="57"/>
              <w:rPr>
                <w:noProof/>
              </w:rPr>
            </w:pPr>
            <w:r w:rsidRPr="00EE2E04">
              <w:rPr>
                <w:noProof/>
              </w:rPr>
              <w:t>Planšetinio kompiuterio modelis</w:t>
            </w:r>
          </w:p>
        </w:tc>
        <w:tc>
          <w:tcPr>
            <w:tcW w:w="3685" w:type="dxa"/>
          </w:tcPr>
          <w:p w14:paraId="110F809B" w14:textId="77777777" w:rsidR="005A3E57" w:rsidRPr="00EE2E04" w:rsidRDefault="005A3E57" w:rsidP="006F7BA7">
            <w:pPr>
              <w:shd w:val="clear" w:color="auto" w:fill="FFFFFF"/>
              <w:ind w:right="57"/>
              <w:rPr>
                <w:noProof/>
              </w:rPr>
            </w:pPr>
            <w:r w:rsidRPr="00EE2E04">
              <w:rPr>
                <w:noProof/>
                <w:color w:val="000000"/>
              </w:rPr>
              <w:t>Privalo būti nurodytas įrangos modelis</w:t>
            </w:r>
          </w:p>
        </w:tc>
        <w:tc>
          <w:tcPr>
            <w:tcW w:w="2835" w:type="dxa"/>
          </w:tcPr>
          <w:p w14:paraId="1AC57E92" w14:textId="77777777" w:rsidR="005A3E57" w:rsidRPr="00EE2E04" w:rsidRDefault="005A3E57" w:rsidP="006F7BA7">
            <w:pPr>
              <w:rPr>
                <w:noProof/>
              </w:rPr>
            </w:pPr>
          </w:p>
        </w:tc>
      </w:tr>
      <w:tr w:rsidR="005A3E57" w:rsidRPr="00EE2E04" w14:paraId="367D7665" w14:textId="77777777" w:rsidTr="00340515">
        <w:tc>
          <w:tcPr>
            <w:tcW w:w="851" w:type="dxa"/>
          </w:tcPr>
          <w:p w14:paraId="69984A65" w14:textId="77777777" w:rsidR="005A3E57" w:rsidRPr="00EE2E04" w:rsidRDefault="005A3E57" w:rsidP="005A3E57">
            <w:pPr>
              <w:pStyle w:val="ListParagraph"/>
              <w:numPr>
                <w:ilvl w:val="0"/>
                <w:numId w:val="11"/>
              </w:numPr>
              <w:ind w:left="57" w:firstLine="0"/>
              <w:jc w:val="center"/>
              <w:rPr>
                <w:rFonts w:ascii="Times New Roman" w:hAnsi="Times New Roman" w:cs="Times New Roman"/>
                <w:noProof/>
              </w:rPr>
            </w:pPr>
          </w:p>
        </w:tc>
        <w:tc>
          <w:tcPr>
            <w:tcW w:w="9214" w:type="dxa"/>
            <w:gridSpan w:val="3"/>
          </w:tcPr>
          <w:p w14:paraId="5E9FE0BC" w14:textId="78CAD983" w:rsidR="005A3E57" w:rsidRPr="00EE2E04" w:rsidRDefault="005A3E57" w:rsidP="005A3E57">
            <w:pPr>
              <w:rPr>
                <w:noProof/>
              </w:rPr>
            </w:pPr>
            <w:r w:rsidRPr="00EE2E04">
              <w:t>Konstrukcinės savybės ir medžiagos</w:t>
            </w:r>
          </w:p>
        </w:tc>
      </w:tr>
      <w:tr w:rsidR="005A3E57" w:rsidRPr="00EE2E04" w14:paraId="6C0F4EED" w14:textId="77777777" w:rsidTr="00EE2E04">
        <w:tc>
          <w:tcPr>
            <w:tcW w:w="851" w:type="dxa"/>
          </w:tcPr>
          <w:p w14:paraId="13EDEE1C" w14:textId="0AF51A64" w:rsidR="005A3E57" w:rsidRPr="00EE2E04" w:rsidRDefault="005A3E57" w:rsidP="00EE2E04">
            <w:pPr>
              <w:pStyle w:val="ListParagraph"/>
              <w:numPr>
                <w:ilvl w:val="1"/>
                <w:numId w:val="11"/>
              </w:numPr>
              <w:ind w:left="889" w:hanging="851"/>
              <w:jc w:val="right"/>
              <w:rPr>
                <w:rFonts w:ascii="Times New Roman" w:hAnsi="Times New Roman" w:cs="Times New Roman"/>
                <w:noProof/>
              </w:rPr>
            </w:pPr>
          </w:p>
        </w:tc>
        <w:tc>
          <w:tcPr>
            <w:tcW w:w="2694" w:type="dxa"/>
          </w:tcPr>
          <w:p w14:paraId="29D4532F" w14:textId="77777777" w:rsidR="005A3E57" w:rsidRPr="00EE2E04" w:rsidRDefault="005A3E57" w:rsidP="005A3E57">
            <w:pPr>
              <w:shd w:val="clear" w:color="auto" w:fill="FFFFFF"/>
              <w:ind w:right="57"/>
            </w:pPr>
          </w:p>
        </w:tc>
        <w:tc>
          <w:tcPr>
            <w:tcW w:w="3685" w:type="dxa"/>
          </w:tcPr>
          <w:p w14:paraId="5187EF97" w14:textId="37C790B6" w:rsidR="005A3E57" w:rsidRPr="00EE2E04" w:rsidRDefault="005A3E57" w:rsidP="005A3E57">
            <w:pPr>
              <w:shd w:val="clear" w:color="auto" w:fill="FFFFFF"/>
              <w:ind w:right="57"/>
            </w:pPr>
            <w:r w:rsidRPr="00EE2E04">
              <w:t>Korpusas turi būti pagamintas iš lengvos, cheminėms medžiagoms atsparios inžinerinės polimerinės medžiagos.</w:t>
            </w:r>
          </w:p>
        </w:tc>
        <w:tc>
          <w:tcPr>
            <w:tcW w:w="2835" w:type="dxa"/>
          </w:tcPr>
          <w:p w14:paraId="66FF5290" w14:textId="77777777" w:rsidR="005A3E57" w:rsidRPr="00EE2E04" w:rsidRDefault="005A3E57" w:rsidP="005A3E57">
            <w:pPr>
              <w:rPr>
                <w:noProof/>
              </w:rPr>
            </w:pPr>
          </w:p>
        </w:tc>
      </w:tr>
      <w:tr w:rsidR="005A3E57" w:rsidRPr="00EE2E04" w14:paraId="51CC8CBF" w14:textId="77777777" w:rsidTr="00EE2E04">
        <w:tc>
          <w:tcPr>
            <w:tcW w:w="851" w:type="dxa"/>
          </w:tcPr>
          <w:p w14:paraId="2D8560E8" w14:textId="77777777" w:rsidR="005A3E57" w:rsidRPr="00EE2E04" w:rsidRDefault="005A3E57" w:rsidP="00EE2E04">
            <w:pPr>
              <w:pStyle w:val="ListParagraph"/>
              <w:numPr>
                <w:ilvl w:val="1"/>
                <w:numId w:val="11"/>
              </w:numPr>
              <w:ind w:left="889" w:hanging="851"/>
              <w:jc w:val="right"/>
              <w:rPr>
                <w:rFonts w:ascii="Times New Roman" w:hAnsi="Times New Roman" w:cs="Times New Roman"/>
                <w:noProof/>
              </w:rPr>
            </w:pPr>
          </w:p>
        </w:tc>
        <w:tc>
          <w:tcPr>
            <w:tcW w:w="2694" w:type="dxa"/>
          </w:tcPr>
          <w:p w14:paraId="70E37354" w14:textId="77777777" w:rsidR="005A3E57" w:rsidRPr="00EE2E04" w:rsidRDefault="005A3E57" w:rsidP="005A3E57">
            <w:pPr>
              <w:shd w:val="clear" w:color="auto" w:fill="FFFFFF"/>
              <w:ind w:right="57"/>
            </w:pPr>
          </w:p>
        </w:tc>
        <w:tc>
          <w:tcPr>
            <w:tcW w:w="3685" w:type="dxa"/>
          </w:tcPr>
          <w:p w14:paraId="60CC4F8E" w14:textId="3E04E1D7" w:rsidR="005A3E57" w:rsidRPr="00EE2E04" w:rsidRDefault="005A3E57" w:rsidP="005A3E57">
            <w:pPr>
              <w:shd w:val="clear" w:color="auto" w:fill="FFFFFF"/>
              <w:ind w:right="57"/>
            </w:pPr>
            <w:r w:rsidRPr="00EE2E04">
              <w:t>Medžiaga turi atlaikyti dažnus valymo ciklus ir būti tinkama švar</w:t>
            </w:r>
            <w:r w:rsidR="00BA1F66" w:rsidRPr="00EE2E04">
              <w:t>ių</w:t>
            </w:r>
            <w:r w:rsidRPr="00EE2E04">
              <w:t xml:space="preserve"> patalpų aplinkai.</w:t>
            </w:r>
          </w:p>
        </w:tc>
        <w:tc>
          <w:tcPr>
            <w:tcW w:w="2835" w:type="dxa"/>
          </w:tcPr>
          <w:p w14:paraId="1914E61C" w14:textId="77777777" w:rsidR="005A3E57" w:rsidRPr="00EE2E04" w:rsidRDefault="005A3E57" w:rsidP="005A3E57">
            <w:pPr>
              <w:rPr>
                <w:noProof/>
              </w:rPr>
            </w:pPr>
          </w:p>
        </w:tc>
      </w:tr>
      <w:tr w:rsidR="005A3E57" w:rsidRPr="00EE2E04" w14:paraId="5BF3122A" w14:textId="77777777" w:rsidTr="00EE2E04">
        <w:tc>
          <w:tcPr>
            <w:tcW w:w="851" w:type="dxa"/>
          </w:tcPr>
          <w:p w14:paraId="2639A913" w14:textId="77777777" w:rsidR="005A3E57" w:rsidRPr="00EE2E04" w:rsidRDefault="005A3E57" w:rsidP="00EE2E04">
            <w:pPr>
              <w:pStyle w:val="ListParagraph"/>
              <w:numPr>
                <w:ilvl w:val="1"/>
                <w:numId w:val="11"/>
              </w:numPr>
              <w:ind w:left="180"/>
              <w:jc w:val="right"/>
              <w:rPr>
                <w:rFonts w:ascii="Times New Roman" w:hAnsi="Times New Roman" w:cs="Times New Roman"/>
                <w:noProof/>
              </w:rPr>
            </w:pPr>
          </w:p>
        </w:tc>
        <w:tc>
          <w:tcPr>
            <w:tcW w:w="2694" w:type="dxa"/>
          </w:tcPr>
          <w:p w14:paraId="0D1811C0" w14:textId="77777777" w:rsidR="005A3E57" w:rsidRPr="00EE2E04" w:rsidRDefault="005A3E57" w:rsidP="005A3E57">
            <w:pPr>
              <w:shd w:val="clear" w:color="auto" w:fill="FFFFFF"/>
              <w:ind w:right="57"/>
            </w:pPr>
          </w:p>
        </w:tc>
        <w:tc>
          <w:tcPr>
            <w:tcW w:w="3685" w:type="dxa"/>
          </w:tcPr>
          <w:p w14:paraId="6F6DB00A" w14:textId="06A0DBF2" w:rsidR="005A3E57" w:rsidRPr="00EE2E04" w:rsidRDefault="005A3E57" w:rsidP="005A3E57">
            <w:pPr>
              <w:shd w:val="clear" w:color="auto" w:fill="FFFFFF"/>
              <w:ind w:right="57"/>
            </w:pPr>
            <w:r w:rsidRPr="00EE2E04">
              <w:t>Konstrukcija be plyšių, vientisi paviršiai, nėra angų ar ertmių, kuriose galėtų kauptis teršalai.</w:t>
            </w:r>
          </w:p>
        </w:tc>
        <w:tc>
          <w:tcPr>
            <w:tcW w:w="2835" w:type="dxa"/>
          </w:tcPr>
          <w:p w14:paraId="5E075FCD" w14:textId="77777777" w:rsidR="005A3E57" w:rsidRPr="00EE2E04" w:rsidRDefault="005A3E57" w:rsidP="005A3E57">
            <w:pPr>
              <w:rPr>
                <w:noProof/>
              </w:rPr>
            </w:pPr>
          </w:p>
        </w:tc>
      </w:tr>
      <w:tr w:rsidR="005A3E57" w:rsidRPr="00EE2E04" w14:paraId="6CA675FF" w14:textId="77777777" w:rsidTr="00340515">
        <w:tc>
          <w:tcPr>
            <w:tcW w:w="851" w:type="dxa"/>
          </w:tcPr>
          <w:p w14:paraId="170CB52B" w14:textId="77777777" w:rsidR="005A3E57" w:rsidRPr="00EE2E04" w:rsidRDefault="005A3E57" w:rsidP="00EE2E04">
            <w:pPr>
              <w:pStyle w:val="ListParagraph"/>
              <w:numPr>
                <w:ilvl w:val="1"/>
                <w:numId w:val="11"/>
              </w:numPr>
              <w:ind w:left="157" w:firstLine="0"/>
              <w:jc w:val="center"/>
              <w:rPr>
                <w:rFonts w:ascii="Times New Roman" w:hAnsi="Times New Roman" w:cs="Times New Roman"/>
                <w:noProof/>
              </w:rPr>
            </w:pPr>
          </w:p>
        </w:tc>
        <w:tc>
          <w:tcPr>
            <w:tcW w:w="2694" w:type="dxa"/>
          </w:tcPr>
          <w:p w14:paraId="5D8EF947" w14:textId="77777777" w:rsidR="005A3E57" w:rsidRPr="00EE2E04" w:rsidRDefault="005A3E57" w:rsidP="005A3E57">
            <w:pPr>
              <w:shd w:val="clear" w:color="auto" w:fill="FFFFFF"/>
              <w:ind w:right="57"/>
            </w:pPr>
          </w:p>
        </w:tc>
        <w:tc>
          <w:tcPr>
            <w:tcW w:w="3685" w:type="dxa"/>
          </w:tcPr>
          <w:p w14:paraId="50FDFDA5" w14:textId="6422942D" w:rsidR="005A3E57" w:rsidRPr="00EE2E04" w:rsidRDefault="005A3E57" w:rsidP="005A3E57">
            <w:pPr>
              <w:shd w:val="clear" w:color="auto" w:fill="FFFFFF"/>
              <w:ind w:right="57"/>
            </w:pPr>
            <w:r w:rsidRPr="00EE2E04">
              <w:t>Įrenginys turi būti ergonomiškas, tinkamas naudoti ilgų pamainų metu.</w:t>
            </w:r>
          </w:p>
        </w:tc>
        <w:tc>
          <w:tcPr>
            <w:tcW w:w="2835" w:type="dxa"/>
          </w:tcPr>
          <w:p w14:paraId="3AF88F83" w14:textId="77777777" w:rsidR="005A3E57" w:rsidRPr="00EE2E04" w:rsidRDefault="005A3E57" w:rsidP="005A3E57">
            <w:pPr>
              <w:rPr>
                <w:noProof/>
              </w:rPr>
            </w:pPr>
          </w:p>
        </w:tc>
      </w:tr>
      <w:tr w:rsidR="005A3E57" w:rsidRPr="00EE2E04" w14:paraId="19E3337A" w14:textId="77777777" w:rsidTr="00340515">
        <w:tc>
          <w:tcPr>
            <w:tcW w:w="851" w:type="dxa"/>
          </w:tcPr>
          <w:p w14:paraId="7078CC32" w14:textId="77777777" w:rsidR="005A3E57" w:rsidRPr="00EE2E04" w:rsidRDefault="005A3E57" w:rsidP="005A3E57">
            <w:pPr>
              <w:pStyle w:val="ListParagraph"/>
              <w:numPr>
                <w:ilvl w:val="0"/>
                <w:numId w:val="11"/>
              </w:numPr>
              <w:ind w:left="57" w:firstLine="0"/>
              <w:jc w:val="center"/>
              <w:rPr>
                <w:rFonts w:ascii="Times New Roman" w:hAnsi="Times New Roman" w:cs="Times New Roman"/>
                <w:noProof/>
              </w:rPr>
            </w:pPr>
          </w:p>
        </w:tc>
        <w:tc>
          <w:tcPr>
            <w:tcW w:w="9214" w:type="dxa"/>
            <w:gridSpan w:val="3"/>
          </w:tcPr>
          <w:p w14:paraId="23DABF22" w14:textId="6872D183" w:rsidR="005A3E57" w:rsidRPr="00EE2E04" w:rsidRDefault="005A3E57" w:rsidP="005A3E57">
            <w:pPr>
              <w:rPr>
                <w:noProof/>
              </w:rPr>
            </w:pPr>
            <w:r w:rsidRPr="00EE2E04">
              <w:t>Švar</w:t>
            </w:r>
            <w:r w:rsidR="00BA1F66" w:rsidRPr="00EE2E04">
              <w:t>i</w:t>
            </w:r>
            <w:r w:rsidRPr="00EE2E04">
              <w:t>o</w:t>
            </w:r>
            <w:r w:rsidR="00BA1F66" w:rsidRPr="00EE2E04">
              <w:t>m</w:t>
            </w:r>
            <w:r w:rsidRPr="00EE2E04">
              <w:t>s patalpoms keliamų reikalavimų atitikimas</w:t>
            </w:r>
          </w:p>
        </w:tc>
      </w:tr>
      <w:tr w:rsidR="005A3E57" w:rsidRPr="00EE2E04" w14:paraId="5BEE3378" w14:textId="77777777" w:rsidTr="00340515">
        <w:tc>
          <w:tcPr>
            <w:tcW w:w="851" w:type="dxa"/>
          </w:tcPr>
          <w:p w14:paraId="3C3A84AB" w14:textId="77777777" w:rsidR="005A3E57" w:rsidRPr="00EE2E04" w:rsidRDefault="005A3E57" w:rsidP="005A3E57">
            <w:pPr>
              <w:pStyle w:val="ListParagraph"/>
              <w:numPr>
                <w:ilvl w:val="1"/>
                <w:numId w:val="11"/>
              </w:numPr>
              <w:jc w:val="center"/>
              <w:rPr>
                <w:rFonts w:ascii="Times New Roman" w:hAnsi="Times New Roman" w:cs="Times New Roman"/>
                <w:noProof/>
              </w:rPr>
            </w:pPr>
          </w:p>
        </w:tc>
        <w:tc>
          <w:tcPr>
            <w:tcW w:w="2694" w:type="dxa"/>
          </w:tcPr>
          <w:p w14:paraId="2C007A8D" w14:textId="589A5BE3" w:rsidR="005A3E57" w:rsidRPr="00EE2E04" w:rsidRDefault="005A3E57" w:rsidP="005A3E57"/>
        </w:tc>
        <w:tc>
          <w:tcPr>
            <w:tcW w:w="3685" w:type="dxa"/>
          </w:tcPr>
          <w:p w14:paraId="296A3250" w14:textId="2CA11307" w:rsidR="005A3E57" w:rsidRPr="00EE2E04" w:rsidRDefault="005A3E57" w:rsidP="005A3E57">
            <w:r w:rsidRPr="00EE2E04">
              <w:t>Įrenginys turi būti pritaikytas intensyviam naudojimui švar</w:t>
            </w:r>
            <w:r w:rsidR="00BA1F66" w:rsidRPr="00EE2E04">
              <w:t>i</w:t>
            </w:r>
            <w:r w:rsidRPr="00EE2E04">
              <w:t>os</w:t>
            </w:r>
            <w:r w:rsidR="00BA1F66" w:rsidRPr="00EE2E04">
              <w:t>e</w:t>
            </w:r>
            <w:r w:rsidRPr="00EE2E04">
              <w:t xml:space="preserve"> patalpose, įskaitant A-klas</w:t>
            </w:r>
            <w:r w:rsidR="00BA1F66" w:rsidRPr="00EE2E04">
              <w:t>ė</w:t>
            </w:r>
            <w:r w:rsidRPr="00EE2E04">
              <w:t>s.</w:t>
            </w:r>
          </w:p>
        </w:tc>
        <w:tc>
          <w:tcPr>
            <w:tcW w:w="2835" w:type="dxa"/>
          </w:tcPr>
          <w:p w14:paraId="6A18FEA7" w14:textId="77777777" w:rsidR="005A3E57" w:rsidRPr="00EE2E04" w:rsidRDefault="005A3E57" w:rsidP="005A3E57">
            <w:pPr>
              <w:rPr>
                <w:noProof/>
              </w:rPr>
            </w:pPr>
          </w:p>
        </w:tc>
      </w:tr>
      <w:tr w:rsidR="005A3E57" w:rsidRPr="00EE2E04" w14:paraId="78944A2B" w14:textId="77777777" w:rsidTr="00340515">
        <w:tc>
          <w:tcPr>
            <w:tcW w:w="851" w:type="dxa"/>
          </w:tcPr>
          <w:p w14:paraId="5C396486" w14:textId="77777777" w:rsidR="005A3E57" w:rsidRPr="00EE2E04" w:rsidRDefault="005A3E57" w:rsidP="005A3E57">
            <w:pPr>
              <w:pStyle w:val="ListParagraph"/>
              <w:numPr>
                <w:ilvl w:val="1"/>
                <w:numId w:val="11"/>
              </w:numPr>
              <w:jc w:val="center"/>
              <w:rPr>
                <w:rFonts w:ascii="Times New Roman" w:hAnsi="Times New Roman" w:cs="Times New Roman"/>
                <w:noProof/>
              </w:rPr>
            </w:pPr>
          </w:p>
        </w:tc>
        <w:tc>
          <w:tcPr>
            <w:tcW w:w="2694" w:type="dxa"/>
          </w:tcPr>
          <w:p w14:paraId="20D25208" w14:textId="5E8A22E8" w:rsidR="005A3E57" w:rsidRPr="00EE2E04" w:rsidRDefault="005A3E57" w:rsidP="005A3E57"/>
        </w:tc>
        <w:tc>
          <w:tcPr>
            <w:tcW w:w="3685" w:type="dxa"/>
          </w:tcPr>
          <w:p w14:paraId="3FA1BF38" w14:textId="305C504E" w:rsidR="005A3E57" w:rsidRPr="00EE2E04" w:rsidRDefault="005A3E57" w:rsidP="005A3E57">
            <w:r w:rsidRPr="00EE2E04">
              <w:t>Konstrukcija turi būti visiškai lygi, be tarpų ir ertmių, kad nesikauptų nešvarumai ar mikroorganizmai.</w:t>
            </w:r>
          </w:p>
        </w:tc>
        <w:tc>
          <w:tcPr>
            <w:tcW w:w="2835" w:type="dxa"/>
          </w:tcPr>
          <w:p w14:paraId="3B3197AB" w14:textId="77777777" w:rsidR="005A3E57" w:rsidRPr="00EE2E04" w:rsidRDefault="005A3E57" w:rsidP="005A3E57">
            <w:pPr>
              <w:rPr>
                <w:noProof/>
              </w:rPr>
            </w:pPr>
          </w:p>
        </w:tc>
      </w:tr>
      <w:tr w:rsidR="005A3E57" w:rsidRPr="00EE2E04" w14:paraId="78071CF7" w14:textId="77777777" w:rsidTr="00340515">
        <w:tc>
          <w:tcPr>
            <w:tcW w:w="851" w:type="dxa"/>
          </w:tcPr>
          <w:p w14:paraId="6BEE45A9" w14:textId="77777777" w:rsidR="005A3E57" w:rsidRPr="00EE2E04" w:rsidRDefault="005A3E57" w:rsidP="005A3E57">
            <w:pPr>
              <w:pStyle w:val="ListParagraph"/>
              <w:numPr>
                <w:ilvl w:val="1"/>
                <w:numId w:val="11"/>
              </w:numPr>
              <w:jc w:val="center"/>
              <w:rPr>
                <w:rFonts w:ascii="Times New Roman" w:hAnsi="Times New Roman" w:cs="Times New Roman"/>
                <w:noProof/>
              </w:rPr>
            </w:pPr>
          </w:p>
        </w:tc>
        <w:tc>
          <w:tcPr>
            <w:tcW w:w="2694" w:type="dxa"/>
          </w:tcPr>
          <w:p w14:paraId="2EF34FEB" w14:textId="21BF3F28" w:rsidR="005A3E57" w:rsidRPr="00EE2E04" w:rsidRDefault="005A3E57" w:rsidP="005A3E57"/>
        </w:tc>
        <w:tc>
          <w:tcPr>
            <w:tcW w:w="3685" w:type="dxa"/>
          </w:tcPr>
          <w:p w14:paraId="27C6DFE3" w14:textId="77777777" w:rsidR="005A3E57" w:rsidRPr="00EE2E04" w:rsidRDefault="005A3E57" w:rsidP="005A3E57">
            <w:r w:rsidRPr="00EE2E04">
              <w:t>Valymo ir dezinfekcijos procesų metu įrenginys turi išlikti nepažeistas. Medžiagos turi būti atsparios šiems dezinfekantams ir valymo procedūroms:</w:t>
            </w:r>
          </w:p>
          <w:p w14:paraId="6432BF8A" w14:textId="77777777" w:rsidR="005A3E57" w:rsidRPr="00EE2E04" w:rsidRDefault="005A3E57" w:rsidP="005A3E57">
            <w:pPr>
              <w:pStyle w:val="ListParagraph"/>
              <w:numPr>
                <w:ilvl w:val="0"/>
                <w:numId w:val="13"/>
              </w:numPr>
              <w:rPr>
                <w:rFonts w:ascii="Times New Roman" w:hAnsi="Times New Roman" w:cs="Times New Roman"/>
              </w:rPr>
            </w:pPr>
            <w:r w:rsidRPr="00EE2E04">
              <w:rPr>
                <w:rFonts w:ascii="Times New Roman" w:hAnsi="Times New Roman" w:cs="Times New Roman"/>
              </w:rPr>
              <w:t>izopropilo alkoholiui,</w:t>
            </w:r>
          </w:p>
          <w:p w14:paraId="09EB0F3E" w14:textId="77777777" w:rsidR="005A3E57" w:rsidRPr="00EE2E04" w:rsidRDefault="005A3E57" w:rsidP="005A3E57">
            <w:pPr>
              <w:pStyle w:val="ListParagraph"/>
              <w:numPr>
                <w:ilvl w:val="0"/>
                <w:numId w:val="13"/>
              </w:numPr>
              <w:rPr>
                <w:rFonts w:ascii="Times New Roman" w:hAnsi="Times New Roman" w:cs="Times New Roman"/>
              </w:rPr>
            </w:pPr>
            <w:r w:rsidRPr="00EE2E04">
              <w:rPr>
                <w:rFonts w:ascii="Times New Roman" w:hAnsi="Times New Roman" w:cs="Times New Roman"/>
              </w:rPr>
              <w:t>nejonizuotam ir įprastam vandeniui,</w:t>
            </w:r>
          </w:p>
          <w:p w14:paraId="19B4658A" w14:textId="77777777" w:rsidR="005A3E57" w:rsidRPr="00EE2E04" w:rsidRDefault="005A3E57" w:rsidP="005A3E57">
            <w:pPr>
              <w:pStyle w:val="ListParagraph"/>
              <w:numPr>
                <w:ilvl w:val="0"/>
                <w:numId w:val="13"/>
              </w:numPr>
              <w:rPr>
                <w:rFonts w:ascii="Times New Roman" w:hAnsi="Times New Roman" w:cs="Times New Roman"/>
              </w:rPr>
            </w:pPr>
            <w:r w:rsidRPr="00EE2E04">
              <w:rPr>
                <w:rFonts w:ascii="Times New Roman" w:hAnsi="Times New Roman" w:cs="Times New Roman"/>
              </w:rPr>
              <w:t>garinamam vandenilio peroksidui (VHP),</w:t>
            </w:r>
          </w:p>
          <w:p w14:paraId="38A81276" w14:textId="77777777" w:rsidR="005A3E57" w:rsidRPr="00EE2E04" w:rsidRDefault="005A3E57" w:rsidP="005A3E57">
            <w:pPr>
              <w:pStyle w:val="ListParagraph"/>
              <w:numPr>
                <w:ilvl w:val="0"/>
                <w:numId w:val="13"/>
              </w:numPr>
              <w:rPr>
                <w:rFonts w:ascii="Times New Roman" w:hAnsi="Times New Roman" w:cs="Times New Roman"/>
              </w:rPr>
            </w:pPr>
            <w:r w:rsidRPr="00EE2E04">
              <w:rPr>
                <w:rFonts w:ascii="Times New Roman" w:hAnsi="Times New Roman" w:cs="Times New Roman"/>
              </w:rPr>
              <w:t>vandenilio peroksidui (H₂O₂),</w:t>
            </w:r>
          </w:p>
          <w:p w14:paraId="0B73340E" w14:textId="731C1D17" w:rsidR="005A3E57" w:rsidRPr="00EE2E04" w:rsidRDefault="005A3E57" w:rsidP="005A3E57">
            <w:pPr>
              <w:pStyle w:val="ListParagraph"/>
              <w:numPr>
                <w:ilvl w:val="0"/>
                <w:numId w:val="13"/>
              </w:numPr>
              <w:rPr>
                <w:rFonts w:ascii="Times New Roman" w:hAnsi="Times New Roman" w:cs="Times New Roman"/>
              </w:rPr>
            </w:pPr>
            <w:r w:rsidRPr="00EE2E04">
              <w:rPr>
                <w:rFonts w:ascii="Times New Roman" w:hAnsi="Times New Roman" w:cs="Times New Roman"/>
              </w:rPr>
              <w:t>Spor-Klenz, Klercide, Actisan, LpH, Vesphene ir kitiems įprastiems dezinfekantams.</w:t>
            </w:r>
          </w:p>
        </w:tc>
        <w:tc>
          <w:tcPr>
            <w:tcW w:w="2835" w:type="dxa"/>
          </w:tcPr>
          <w:p w14:paraId="5DA0AC84" w14:textId="77777777" w:rsidR="005A3E57" w:rsidRPr="00EE2E04" w:rsidRDefault="005A3E57" w:rsidP="005A3E57">
            <w:pPr>
              <w:rPr>
                <w:noProof/>
              </w:rPr>
            </w:pPr>
          </w:p>
        </w:tc>
      </w:tr>
      <w:tr w:rsidR="005A3E57" w:rsidRPr="00EE2E04" w14:paraId="67B50E2B" w14:textId="77777777" w:rsidTr="00340515">
        <w:tc>
          <w:tcPr>
            <w:tcW w:w="851" w:type="dxa"/>
          </w:tcPr>
          <w:p w14:paraId="43EF27D7" w14:textId="77777777" w:rsidR="005A3E57" w:rsidRPr="00EE2E04" w:rsidRDefault="005A3E57" w:rsidP="005A3E57">
            <w:pPr>
              <w:pStyle w:val="ListParagraph"/>
              <w:numPr>
                <w:ilvl w:val="1"/>
                <w:numId w:val="11"/>
              </w:numPr>
              <w:jc w:val="center"/>
              <w:rPr>
                <w:rFonts w:ascii="Times New Roman" w:hAnsi="Times New Roman" w:cs="Times New Roman"/>
                <w:noProof/>
              </w:rPr>
            </w:pPr>
          </w:p>
        </w:tc>
        <w:tc>
          <w:tcPr>
            <w:tcW w:w="2694" w:type="dxa"/>
          </w:tcPr>
          <w:p w14:paraId="48D8438A" w14:textId="6E0284F1" w:rsidR="005A3E57" w:rsidRPr="00EE2E04" w:rsidRDefault="005A3E57" w:rsidP="005A3E57"/>
        </w:tc>
        <w:tc>
          <w:tcPr>
            <w:tcW w:w="3685" w:type="dxa"/>
          </w:tcPr>
          <w:p w14:paraId="2BA3D635" w14:textId="39E703F1" w:rsidR="005A3E57" w:rsidRPr="00EE2E04" w:rsidRDefault="005A3E57" w:rsidP="005A3E57">
            <w:r w:rsidRPr="00EE2E04">
              <w:t>Įrenginio jungtys (magnetinė jungtis) taip pat turi būti pritaikytos valymui – lygios, lengvai nuvalomos, be giluminių tarpų.</w:t>
            </w:r>
          </w:p>
        </w:tc>
        <w:tc>
          <w:tcPr>
            <w:tcW w:w="2835" w:type="dxa"/>
          </w:tcPr>
          <w:p w14:paraId="475D7743" w14:textId="77777777" w:rsidR="005A3E57" w:rsidRPr="00EE2E04" w:rsidRDefault="005A3E57" w:rsidP="005A3E57">
            <w:pPr>
              <w:rPr>
                <w:noProof/>
              </w:rPr>
            </w:pPr>
          </w:p>
        </w:tc>
      </w:tr>
      <w:tr w:rsidR="005A3E57" w:rsidRPr="00EE2E04" w14:paraId="0F8646D5" w14:textId="77777777" w:rsidTr="00340515">
        <w:tc>
          <w:tcPr>
            <w:tcW w:w="851" w:type="dxa"/>
          </w:tcPr>
          <w:p w14:paraId="27ED76BE" w14:textId="77777777" w:rsidR="005A3E57" w:rsidRPr="00EE2E04" w:rsidRDefault="005A3E57" w:rsidP="005A3E57">
            <w:pPr>
              <w:pStyle w:val="ListParagraph"/>
              <w:numPr>
                <w:ilvl w:val="1"/>
                <w:numId w:val="11"/>
              </w:numPr>
              <w:jc w:val="center"/>
              <w:rPr>
                <w:rFonts w:ascii="Times New Roman" w:hAnsi="Times New Roman" w:cs="Times New Roman"/>
                <w:noProof/>
              </w:rPr>
            </w:pPr>
          </w:p>
        </w:tc>
        <w:tc>
          <w:tcPr>
            <w:tcW w:w="2694" w:type="dxa"/>
          </w:tcPr>
          <w:p w14:paraId="5BF118CF" w14:textId="7A7B505C" w:rsidR="005A3E57" w:rsidRPr="00EE2E04" w:rsidRDefault="005A3E57" w:rsidP="005A3E57"/>
        </w:tc>
        <w:tc>
          <w:tcPr>
            <w:tcW w:w="3685" w:type="dxa"/>
          </w:tcPr>
          <w:p w14:paraId="4B51A978" w14:textId="20F923B7" w:rsidR="005A3E57" w:rsidRPr="00EE2E04" w:rsidRDefault="005A3E57" w:rsidP="005A3E57">
            <w:r w:rsidRPr="00EE2E04">
              <w:t>Tinka naudoti GMP švar</w:t>
            </w:r>
            <w:r w:rsidR="00BA1F66" w:rsidRPr="00EE2E04">
              <w:t>i</w:t>
            </w:r>
            <w:r w:rsidRPr="00EE2E04">
              <w:t>o</w:t>
            </w:r>
            <w:r w:rsidR="00BA1F66" w:rsidRPr="00EE2E04">
              <w:t>m</w:t>
            </w:r>
            <w:r w:rsidRPr="00EE2E04">
              <w:t>s patalpoms.</w:t>
            </w:r>
          </w:p>
        </w:tc>
        <w:tc>
          <w:tcPr>
            <w:tcW w:w="2835" w:type="dxa"/>
          </w:tcPr>
          <w:p w14:paraId="16DF4C7E" w14:textId="77777777" w:rsidR="005A3E57" w:rsidRPr="00EE2E04" w:rsidRDefault="005A3E57" w:rsidP="005A3E57">
            <w:pPr>
              <w:rPr>
                <w:noProof/>
              </w:rPr>
            </w:pPr>
          </w:p>
        </w:tc>
      </w:tr>
      <w:tr w:rsidR="005A3E57" w:rsidRPr="00EE2E04" w14:paraId="458A03FB" w14:textId="77777777" w:rsidTr="00340515">
        <w:tc>
          <w:tcPr>
            <w:tcW w:w="851" w:type="dxa"/>
          </w:tcPr>
          <w:p w14:paraId="2D5810AD" w14:textId="77777777" w:rsidR="005A3E57" w:rsidRPr="00EE2E04" w:rsidRDefault="005A3E57" w:rsidP="005A3E57">
            <w:pPr>
              <w:pStyle w:val="ListParagraph"/>
              <w:numPr>
                <w:ilvl w:val="1"/>
                <w:numId w:val="11"/>
              </w:numPr>
              <w:jc w:val="center"/>
              <w:rPr>
                <w:rFonts w:ascii="Times New Roman" w:hAnsi="Times New Roman" w:cs="Times New Roman"/>
                <w:noProof/>
              </w:rPr>
            </w:pPr>
          </w:p>
        </w:tc>
        <w:tc>
          <w:tcPr>
            <w:tcW w:w="2694" w:type="dxa"/>
          </w:tcPr>
          <w:p w14:paraId="268498A3" w14:textId="5474CB67" w:rsidR="005A3E57" w:rsidRPr="00EE2E04" w:rsidRDefault="005A3E57" w:rsidP="005A3E57"/>
        </w:tc>
        <w:tc>
          <w:tcPr>
            <w:tcW w:w="3685" w:type="dxa"/>
          </w:tcPr>
          <w:p w14:paraId="07A58E39" w14:textId="0255B66D" w:rsidR="005A3E57" w:rsidRPr="00EE2E04" w:rsidRDefault="005A3E57" w:rsidP="005A3E57">
            <w:r w:rsidRPr="00EE2E04">
              <w:t>Įrenginys turi būti lengvai valomas, paviršiai – lygūs, vientisi, be plyšių.</w:t>
            </w:r>
          </w:p>
        </w:tc>
        <w:tc>
          <w:tcPr>
            <w:tcW w:w="2835" w:type="dxa"/>
          </w:tcPr>
          <w:p w14:paraId="754DD24E" w14:textId="77777777" w:rsidR="005A3E57" w:rsidRPr="00EE2E04" w:rsidRDefault="005A3E57" w:rsidP="005A3E57">
            <w:pPr>
              <w:rPr>
                <w:noProof/>
              </w:rPr>
            </w:pPr>
          </w:p>
        </w:tc>
      </w:tr>
      <w:tr w:rsidR="005A3E57" w:rsidRPr="00EE2E04" w14:paraId="5293A496" w14:textId="77777777" w:rsidTr="00340515">
        <w:tc>
          <w:tcPr>
            <w:tcW w:w="851" w:type="dxa"/>
          </w:tcPr>
          <w:p w14:paraId="102B8D19" w14:textId="77777777" w:rsidR="005A3E57" w:rsidRPr="00EE2E04" w:rsidRDefault="005A3E57" w:rsidP="005A3E57">
            <w:pPr>
              <w:pStyle w:val="ListParagraph"/>
              <w:numPr>
                <w:ilvl w:val="1"/>
                <w:numId w:val="11"/>
              </w:numPr>
              <w:jc w:val="center"/>
              <w:rPr>
                <w:rFonts w:ascii="Times New Roman" w:hAnsi="Times New Roman" w:cs="Times New Roman"/>
                <w:noProof/>
              </w:rPr>
            </w:pPr>
          </w:p>
        </w:tc>
        <w:tc>
          <w:tcPr>
            <w:tcW w:w="2694" w:type="dxa"/>
          </w:tcPr>
          <w:p w14:paraId="71D0A57C" w14:textId="7BF527F7" w:rsidR="005A3E57" w:rsidRPr="00EE2E04" w:rsidRDefault="005A3E57" w:rsidP="005A3E57"/>
        </w:tc>
        <w:tc>
          <w:tcPr>
            <w:tcW w:w="3685" w:type="dxa"/>
          </w:tcPr>
          <w:p w14:paraId="6CF15B10" w14:textId="28F268B8" w:rsidR="005A3E57" w:rsidRPr="00EE2E04" w:rsidRDefault="005A3E57" w:rsidP="005A3E57">
            <w:r w:rsidRPr="00EE2E04">
              <w:t>Atsparumo klasė – ne mažesnė nei IP65.</w:t>
            </w:r>
          </w:p>
        </w:tc>
        <w:tc>
          <w:tcPr>
            <w:tcW w:w="2835" w:type="dxa"/>
            <w:vAlign w:val="bottom"/>
          </w:tcPr>
          <w:p w14:paraId="023F545A" w14:textId="77777777" w:rsidR="005A3E57" w:rsidRPr="00EE2E04" w:rsidRDefault="005A3E57" w:rsidP="005A3E57">
            <w:pPr>
              <w:jc w:val="center"/>
              <w:rPr>
                <w:noProof/>
              </w:rPr>
            </w:pPr>
          </w:p>
        </w:tc>
      </w:tr>
      <w:tr w:rsidR="005A3E57" w:rsidRPr="00EE2E04" w14:paraId="0BBFE374" w14:textId="77777777" w:rsidTr="00340515">
        <w:tc>
          <w:tcPr>
            <w:tcW w:w="851" w:type="dxa"/>
          </w:tcPr>
          <w:p w14:paraId="051DE890" w14:textId="77777777" w:rsidR="005A3E57" w:rsidRPr="00EE2E04" w:rsidRDefault="005A3E57" w:rsidP="005A3E57">
            <w:pPr>
              <w:pStyle w:val="ListParagraph"/>
              <w:numPr>
                <w:ilvl w:val="0"/>
                <w:numId w:val="11"/>
              </w:numPr>
              <w:ind w:left="57" w:firstLine="0"/>
              <w:jc w:val="center"/>
              <w:rPr>
                <w:rFonts w:ascii="Times New Roman" w:hAnsi="Times New Roman" w:cs="Times New Roman"/>
                <w:noProof/>
              </w:rPr>
            </w:pPr>
          </w:p>
        </w:tc>
        <w:tc>
          <w:tcPr>
            <w:tcW w:w="9214" w:type="dxa"/>
            <w:gridSpan w:val="3"/>
          </w:tcPr>
          <w:p w14:paraId="0FAA1A4E" w14:textId="652650AA" w:rsidR="005A3E57" w:rsidRPr="00EE2E04" w:rsidRDefault="005A3E57" w:rsidP="005A3E57">
            <w:pPr>
              <w:rPr>
                <w:noProof/>
              </w:rPr>
            </w:pPr>
            <w:r w:rsidRPr="00EE2E04">
              <w:t>Ekranas ir fizinės savybės</w:t>
            </w:r>
          </w:p>
        </w:tc>
      </w:tr>
      <w:tr w:rsidR="005A3E57" w:rsidRPr="00EE2E04" w14:paraId="3B0D378A" w14:textId="77777777" w:rsidTr="00340515">
        <w:tc>
          <w:tcPr>
            <w:tcW w:w="851" w:type="dxa"/>
          </w:tcPr>
          <w:p w14:paraId="5B8586B2" w14:textId="77777777" w:rsidR="005A3E57" w:rsidRPr="00EE2E04" w:rsidRDefault="005A3E57" w:rsidP="00682F22">
            <w:pPr>
              <w:pStyle w:val="ListParagraph"/>
              <w:numPr>
                <w:ilvl w:val="1"/>
                <w:numId w:val="11"/>
              </w:numPr>
              <w:jc w:val="center"/>
              <w:rPr>
                <w:rFonts w:ascii="Times New Roman" w:hAnsi="Times New Roman" w:cs="Times New Roman"/>
                <w:noProof/>
              </w:rPr>
            </w:pPr>
          </w:p>
        </w:tc>
        <w:tc>
          <w:tcPr>
            <w:tcW w:w="2694" w:type="dxa"/>
          </w:tcPr>
          <w:p w14:paraId="2C8D454A" w14:textId="76311484" w:rsidR="005A3E57" w:rsidRPr="00EE2E04" w:rsidRDefault="005A3E57" w:rsidP="005A3E57"/>
        </w:tc>
        <w:tc>
          <w:tcPr>
            <w:tcW w:w="3685" w:type="dxa"/>
          </w:tcPr>
          <w:p w14:paraId="42A7ED91" w14:textId="45F91FDF" w:rsidR="005A3E57" w:rsidRPr="00EE2E04" w:rsidRDefault="005A3E57" w:rsidP="005A3E57">
            <w:r w:rsidRPr="00EE2E04">
              <w:t>Ekrano įstrižainė: ne mažiau kaip 13 colių.</w:t>
            </w:r>
          </w:p>
        </w:tc>
        <w:tc>
          <w:tcPr>
            <w:tcW w:w="2835" w:type="dxa"/>
          </w:tcPr>
          <w:p w14:paraId="3F51AAAB" w14:textId="77777777" w:rsidR="005A3E57" w:rsidRPr="00EE2E04" w:rsidRDefault="005A3E57" w:rsidP="005A3E57">
            <w:pPr>
              <w:rPr>
                <w:noProof/>
              </w:rPr>
            </w:pPr>
          </w:p>
        </w:tc>
      </w:tr>
      <w:tr w:rsidR="005A3E57" w:rsidRPr="00EE2E04" w14:paraId="4847B444" w14:textId="77777777" w:rsidTr="00340515">
        <w:tc>
          <w:tcPr>
            <w:tcW w:w="851" w:type="dxa"/>
          </w:tcPr>
          <w:p w14:paraId="051885AC" w14:textId="77777777" w:rsidR="005A3E57" w:rsidRPr="00EE2E04" w:rsidRDefault="005A3E57" w:rsidP="00682F22">
            <w:pPr>
              <w:pStyle w:val="ListParagraph"/>
              <w:numPr>
                <w:ilvl w:val="1"/>
                <w:numId w:val="11"/>
              </w:numPr>
              <w:jc w:val="center"/>
              <w:rPr>
                <w:rFonts w:ascii="Times New Roman" w:hAnsi="Times New Roman" w:cs="Times New Roman"/>
                <w:noProof/>
              </w:rPr>
            </w:pPr>
          </w:p>
        </w:tc>
        <w:tc>
          <w:tcPr>
            <w:tcW w:w="2694" w:type="dxa"/>
          </w:tcPr>
          <w:p w14:paraId="18CCD77A" w14:textId="43E4BB26" w:rsidR="005A3E57" w:rsidRPr="00EE2E04" w:rsidRDefault="005A3E57" w:rsidP="005A3E57"/>
        </w:tc>
        <w:tc>
          <w:tcPr>
            <w:tcW w:w="3685" w:type="dxa"/>
          </w:tcPr>
          <w:p w14:paraId="05731B72" w14:textId="014892DF" w:rsidR="005A3E57" w:rsidRPr="00EE2E04" w:rsidRDefault="005A3E57" w:rsidP="005A3E57">
            <w:r w:rsidRPr="00EE2E04">
              <w:t>Ekrano skiriamoji geba: ne mažiau kaip 2880 × 1920 pikselių.</w:t>
            </w:r>
          </w:p>
        </w:tc>
        <w:tc>
          <w:tcPr>
            <w:tcW w:w="2835" w:type="dxa"/>
          </w:tcPr>
          <w:p w14:paraId="2BF099C4" w14:textId="77777777" w:rsidR="005A3E57" w:rsidRPr="00EE2E04" w:rsidRDefault="005A3E57" w:rsidP="005A3E57">
            <w:pPr>
              <w:rPr>
                <w:noProof/>
              </w:rPr>
            </w:pPr>
          </w:p>
        </w:tc>
      </w:tr>
      <w:tr w:rsidR="005A3E57" w:rsidRPr="00EE2E04" w14:paraId="13A859AC" w14:textId="77777777" w:rsidTr="00340515">
        <w:tc>
          <w:tcPr>
            <w:tcW w:w="851" w:type="dxa"/>
          </w:tcPr>
          <w:p w14:paraId="01DB7A29" w14:textId="77777777" w:rsidR="005A3E57" w:rsidRPr="00EE2E04" w:rsidRDefault="005A3E57" w:rsidP="00682F22">
            <w:pPr>
              <w:pStyle w:val="ListParagraph"/>
              <w:numPr>
                <w:ilvl w:val="1"/>
                <w:numId w:val="11"/>
              </w:numPr>
              <w:jc w:val="center"/>
              <w:rPr>
                <w:rFonts w:ascii="Times New Roman" w:hAnsi="Times New Roman" w:cs="Times New Roman"/>
                <w:noProof/>
              </w:rPr>
            </w:pPr>
          </w:p>
        </w:tc>
        <w:tc>
          <w:tcPr>
            <w:tcW w:w="2694" w:type="dxa"/>
          </w:tcPr>
          <w:p w14:paraId="5BEA281F" w14:textId="630FFEC6" w:rsidR="005A3E57" w:rsidRPr="00EE2E04" w:rsidRDefault="005A3E57" w:rsidP="005A3E57"/>
        </w:tc>
        <w:tc>
          <w:tcPr>
            <w:tcW w:w="3685" w:type="dxa"/>
          </w:tcPr>
          <w:p w14:paraId="41121411" w14:textId="583714DB" w:rsidR="005A3E57" w:rsidRPr="00EE2E04" w:rsidRDefault="005A3E57" w:rsidP="005A3E57">
            <w:r w:rsidRPr="00EE2E04">
              <w:t>Multi-touch projektinis talpinis ekranas.</w:t>
            </w:r>
          </w:p>
        </w:tc>
        <w:tc>
          <w:tcPr>
            <w:tcW w:w="2835" w:type="dxa"/>
          </w:tcPr>
          <w:p w14:paraId="6D98A2BF" w14:textId="77777777" w:rsidR="005A3E57" w:rsidRPr="00EE2E04" w:rsidRDefault="005A3E57" w:rsidP="005A3E57">
            <w:pPr>
              <w:rPr>
                <w:noProof/>
              </w:rPr>
            </w:pPr>
          </w:p>
        </w:tc>
      </w:tr>
      <w:tr w:rsidR="005A3E57" w:rsidRPr="00EE2E04" w14:paraId="51B6EB06" w14:textId="77777777" w:rsidTr="00340515">
        <w:tc>
          <w:tcPr>
            <w:tcW w:w="851" w:type="dxa"/>
          </w:tcPr>
          <w:p w14:paraId="3C84DEB2" w14:textId="77777777" w:rsidR="005A3E57" w:rsidRPr="00EE2E04" w:rsidRDefault="005A3E57" w:rsidP="00682F22">
            <w:pPr>
              <w:pStyle w:val="ListParagraph"/>
              <w:numPr>
                <w:ilvl w:val="1"/>
                <w:numId w:val="11"/>
              </w:numPr>
              <w:jc w:val="center"/>
              <w:rPr>
                <w:rFonts w:ascii="Times New Roman" w:hAnsi="Times New Roman" w:cs="Times New Roman"/>
                <w:noProof/>
              </w:rPr>
            </w:pPr>
          </w:p>
        </w:tc>
        <w:tc>
          <w:tcPr>
            <w:tcW w:w="2694" w:type="dxa"/>
          </w:tcPr>
          <w:p w14:paraId="506029E1" w14:textId="66ECB6FF" w:rsidR="005A3E57" w:rsidRPr="00EE2E04" w:rsidRDefault="005A3E57" w:rsidP="005A3E57"/>
        </w:tc>
        <w:tc>
          <w:tcPr>
            <w:tcW w:w="3685" w:type="dxa"/>
          </w:tcPr>
          <w:p w14:paraId="14338711" w14:textId="5427F6F7" w:rsidR="005A3E57" w:rsidRPr="00EE2E04" w:rsidRDefault="005A3E57" w:rsidP="005A3E57">
            <w:r w:rsidRPr="00EE2E04">
              <w:t>Valdomas su pirštinėmis.</w:t>
            </w:r>
          </w:p>
        </w:tc>
        <w:tc>
          <w:tcPr>
            <w:tcW w:w="2835" w:type="dxa"/>
          </w:tcPr>
          <w:p w14:paraId="17D140FD" w14:textId="77777777" w:rsidR="005A3E57" w:rsidRPr="00EE2E04" w:rsidRDefault="005A3E57" w:rsidP="005A3E57">
            <w:pPr>
              <w:rPr>
                <w:noProof/>
              </w:rPr>
            </w:pPr>
          </w:p>
        </w:tc>
      </w:tr>
      <w:tr w:rsidR="005A3E57" w:rsidRPr="00EE2E04" w14:paraId="2A7D7B87" w14:textId="77777777" w:rsidTr="00340515">
        <w:tc>
          <w:tcPr>
            <w:tcW w:w="851" w:type="dxa"/>
          </w:tcPr>
          <w:p w14:paraId="71631919" w14:textId="77777777" w:rsidR="005A3E57" w:rsidRPr="00EE2E04" w:rsidRDefault="005A3E57" w:rsidP="00682F22">
            <w:pPr>
              <w:pStyle w:val="ListParagraph"/>
              <w:numPr>
                <w:ilvl w:val="1"/>
                <w:numId w:val="11"/>
              </w:numPr>
              <w:jc w:val="center"/>
              <w:rPr>
                <w:rFonts w:ascii="Times New Roman" w:hAnsi="Times New Roman" w:cs="Times New Roman"/>
                <w:noProof/>
              </w:rPr>
            </w:pPr>
          </w:p>
        </w:tc>
        <w:tc>
          <w:tcPr>
            <w:tcW w:w="2694" w:type="dxa"/>
          </w:tcPr>
          <w:p w14:paraId="01C6BEB6" w14:textId="6FEB3178" w:rsidR="005A3E57" w:rsidRPr="00EE2E04" w:rsidRDefault="005A3E57" w:rsidP="005A3E57"/>
        </w:tc>
        <w:tc>
          <w:tcPr>
            <w:tcW w:w="3685" w:type="dxa"/>
          </w:tcPr>
          <w:p w14:paraId="45EDDE8D" w14:textId="6048AF68" w:rsidR="005A3E57" w:rsidRPr="00EE2E04" w:rsidRDefault="005A3E57" w:rsidP="005A3E57">
            <w:r w:rsidRPr="00EE2E04">
              <w:t>Svoris: ne daugiau kaip 1350 g.</w:t>
            </w:r>
          </w:p>
        </w:tc>
        <w:tc>
          <w:tcPr>
            <w:tcW w:w="2835" w:type="dxa"/>
          </w:tcPr>
          <w:p w14:paraId="517FAF86" w14:textId="77777777" w:rsidR="005A3E57" w:rsidRPr="00EE2E04" w:rsidRDefault="005A3E57" w:rsidP="005A3E57">
            <w:pPr>
              <w:rPr>
                <w:noProof/>
              </w:rPr>
            </w:pPr>
          </w:p>
        </w:tc>
      </w:tr>
      <w:tr w:rsidR="005A3E57" w:rsidRPr="00EE2E04" w14:paraId="0C1BA09F" w14:textId="77777777" w:rsidTr="00340515">
        <w:tc>
          <w:tcPr>
            <w:tcW w:w="851" w:type="dxa"/>
          </w:tcPr>
          <w:p w14:paraId="2AF8A756" w14:textId="77777777" w:rsidR="005A3E57" w:rsidRPr="00EE2E04" w:rsidRDefault="005A3E57" w:rsidP="00682F22">
            <w:pPr>
              <w:pStyle w:val="ListParagraph"/>
              <w:numPr>
                <w:ilvl w:val="1"/>
                <w:numId w:val="11"/>
              </w:numPr>
              <w:jc w:val="center"/>
              <w:rPr>
                <w:rFonts w:ascii="Times New Roman" w:hAnsi="Times New Roman" w:cs="Times New Roman"/>
                <w:noProof/>
              </w:rPr>
            </w:pPr>
          </w:p>
        </w:tc>
        <w:tc>
          <w:tcPr>
            <w:tcW w:w="2694" w:type="dxa"/>
          </w:tcPr>
          <w:p w14:paraId="2038580C" w14:textId="68718BEA" w:rsidR="005A3E57" w:rsidRPr="00EE2E04" w:rsidRDefault="005A3E57" w:rsidP="005A3E57"/>
        </w:tc>
        <w:tc>
          <w:tcPr>
            <w:tcW w:w="3685" w:type="dxa"/>
          </w:tcPr>
          <w:p w14:paraId="2C969AFA" w14:textId="03876522" w:rsidR="005A3E57" w:rsidRPr="00EE2E04" w:rsidRDefault="005A3E57" w:rsidP="005A3E57">
            <w:r w:rsidRPr="00EE2E04">
              <w:t>Turi būti vieta magnetiniam lietimo rašikliui.</w:t>
            </w:r>
          </w:p>
        </w:tc>
        <w:tc>
          <w:tcPr>
            <w:tcW w:w="2835" w:type="dxa"/>
          </w:tcPr>
          <w:p w14:paraId="28C441C3" w14:textId="77777777" w:rsidR="005A3E57" w:rsidRPr="00EE2E04" w:rsidRDefault="005A3E57" w:rsidP="005A3E57">
            <w:pPr>
              <w:rPr>
                <w:noProof/>
              </w:rPr>
            </w:pPr>
          </w:p>
        </w:tc>
      </w:tr>
      <w:tr w:rsidR="00682F22" w:rsidRPr="00EE2E04" w14:paraId="6C3CA37D" w14:textId="77777777" w:rsidTr="00340515">
        <w:tc>
          <w:tcPr>
            <w:tcW w:w="851" w:type="dxa"/>
          </w:tcPr>
          <w:p w14:paraId="1AEDB1E1" w14:textId="77777777" w:rsidR="00682F22" w:rsidRPr="00EE2E04" w:rsidRDefault="00682F22" w:rsidP="005A3E57">
            <w:pPr>
              <w:pStyle w:val="ListParagraph"/>
              <w:numPr>
                <w:ilvl w:val="0"/>
                <w:numId w:val="11"/>
              </w:numPr>
              <w:ind w:left="57" w:firstLine="0"/>
              <w:jc w:val="center"/>
              <w:rPr>
                <w:rFonts w:ascii="Times New Roman" w:hAnsi="Times New Roman" w:cs="Times New Roman"/>
                <w:noProof/>
              </w:rPr>
            </w:pPr>
          </w:p>
        </w:tc>
        <w:tc>
          <w:tcPr>
            <w:tcW w:w="9214" w:type="dxa"/>
            <w:gridSpan w:val="3"/>
          </w:tcPr>
          <w:p w14:paraId="291D8323" w14:textId="27E3A044" w:rsidR="00682F22" w:rsidRPr="00EE2E04" w:rsidRDefault="00682F22" w:rsidP="005A3E57">
            <w:pPr>
              <w:rPr>
                <w:noProof/>
              </w:rPr>
            </w:pPr>
            <w:r w:rsidRPr="00EE2E04">
              <w:rPr>
                <w:bCs/>
                <w:noProof/>
              </w:rPr>
              <w:t>Techninis pajėgumas</w:t>
            </w:r>
          </w:p>
        </w:tc>
      </w:tr>
      <w:tr w:rsidR="00682F22" w:rsidRPr="00EE2E04" w14:paraId="252C690F" w14:textId="77777777" w:rsidTr="00340515">
        <w:tc>
          <w:tcPr>
            <w:tcW w:w="851" w:type="dxa"/>
          </w:tcPr>
          <w:p w14:paraId="466D9462"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74E23C94" w14:textId="77777777" w:rsidR="00682F22" w:rsidRPr="00EE2E04" w:rsidRDefault="00682F22" w:rsidP="00682F22">
            <w:pPr>
              <w:rPr>
                <w:bCs/>
                <w:noProof/>
              </w:rPr>
            </w:pPr>
          </w:p>
        </w:tc>
        <w:tc>
          <w:tcPr>
            <w:tcW w:w="3685" w:type="dxa"/>
          </w:tcPr>
          <w:p w14:paraId="263AF6D3" w14:textId="0064134D" w:rsidR="00682F22" w:rsidRPr="00EE2E04" w:rsidRDefault="00682F22" w:rsidP="00682F22">
            <w:r w:rsidRPr="00EE2E04">
              <w:t>Procesorius – našumas keturių branduolių x86 architektūros procesorius.</w:t>
            </w:r>
          </w:p>
        </w:tc>
        <w:tc>
          <w:tcPr>
            <w:tcW w:w="2835" w:type="dxa"/>
          </w:tcPr>
          <w:p w14:paraId="3F1BB646" w14:textId="77777777" w:rsidR="00682F22" w:rsidRPr="00EE2E04" w:rsidRDefault="00682F22" w:rsidP="00682F22">
            <w:pPr>
              <w:rPr>
                <w:noProof/>
              </w:rPr>
            </w:pPr>
          </w:p>
        </w:tc>
      </w:tr>
      <w:tr w:rsidR="00682F22" w:rsidRPr="00EE2E04" w14:paraId="089EA0C9" w14:textId="77777777" w:rsidTr="00340515">
        <w:tc>
          <w:tcPr>
            <w:tcW w:w="851" w:type="dxa"/>
          </w:tcPr>
          <w:p w14:paraId="0E6F7802"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655B9CB2" w14:textId="77777777" w:rsidR="00682F22" w:rsidRPr="00EE2E04" w:rsidRDefault="00682F22" w:rsidP="00682F22">
            <w:pPr>
              <w:rPr>
                <w:bCs/>
                <w:noProof/>
              </w:rPr>
            </w:pPr>
          </w:p>
        </w:tc>
        <w:tc>
          <w:tcPr>
            <w:tcW w:w="3685" w:type="dxa"/>
          </w:tcPr>
          <w:p w14:paraId="06974CCF" w14:textId="1A452CD8" w:rsidR="00682F22" w:rsidRPr="00EE2E04" w:rsidRDefault="00682F22" w:rsidP="00682F22">
            <w:r w:rsidRPr="00EE2E04">
              <w:t>RAM: ne mažiau kaip 8 GB.</w:t>
            </w:r>
          </w:p>
        </w:tc>
        <w:tc>
          <w:tcPr>
            <w:tcW w:w="2835" w:type="dxa"/>
          </w:tcPr>
          <w:p w14:paraId="756A4324" w14:textId="77777777" w:rsidR="00682F22" w:rsidRPr="00EE2E04" w:rsidRDefault="00682F22" w:rsidP="00682F22">
            <w:pPr>
              <w:rPr>
                <w:noProof/>
              </w:rPr>
            </w:pPr>
          </w:p>
        </w:tc>
      </w:tr>
      <w:tr w:rsidR="00682F22" w:rsidRPr="00EE2E04" w14:paraId="13B53190" w14:textId="77777777" w:rsidTr="00340515">
        <w:tc>
          <w:tcPr>
            <w:tcW w:w="851" w:type="dxa"/>
          </w:tcPr>
          <w:p w14:paraId="60EB38FF"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3AF672AB" w14:textId="77777777" w:rsidR="00682F22" w:rsidRPr="00EE2E04" w:rsidRDefault="00682F22" w:rsidP="00682F22">
            <w:pPr>
              <w:rPr>
                <w:bCs/>
                <w:noProof/>
              </w:rPr>
            </w:pPr>
          </w:p>
        </w:tc>
        <w:tc>
          <w:tcPr>
            <w:tcW w:w="3685" w:type="dxa"/>
          </w:tcPr>
          <w:p w14:paraId="1B99D068" w14:textId="6AD612F7" w:rsidR="00682F22" w:rsidRPr="00EE2E04" w:rsidRDefault="00682F22" w:rsidP="00682F22">
            <w:r w:rsidRPr="00EE2E04">
              <w:t>Vidinė atmintis: ne mažiau kaip 256 GB.</w:t>
            </w:r>
          </w:p>
        </w:tc>
        <w:tc>
          <w:tcPr>
            <w:tcW w:w="2835" w:type="dxa"/>
          </w:tcPr>
          <w:p w14:paraId="76DCE7CA" w14:textId="77777777" w:rsidR="00682F22" w:rsidRPr="00EE2E04" w:rsidRDefault="00682F22" w:rsidP="00682F22">
            <w:pPr>
              <w:rPr>
                <w:noProof/>
              </w:rPr>
            </w:pPr>
          </w:p>
        </w:tc>
      </w:tr>
      <w:tr w:rsidR="00682F22" w:rsidRPr="00EE2E04" w14:paraId="7E1853E1" w14:textId="77777777" w:rsidTr="00340515">
        <w:tc>
          <w:tcPr>
            <w:tcW w:w="851" w:type="dxa"/>
          </w:tcPr>
          <w:p w14:paraId="74ED7DA7"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55FA68E7" w14:textId="77777777" w:rsidR="00682F22" w:rsidRPr="00EE2E04" w:rsidRDefault="00682F22" w:rsidP="00682F22">
            <w:pPr>
              <w:rPr>
                <w:bCs/>
                <w:noProof/>
              </w:rPr>
            </w:pPr>
          </w:p>
        </w:tc>
        <w:tc>
          <w:tcPr>
            <w:tcW w:w="3685" w:type="dxa"/>
          </w:tcPr>
          <w:p w14:paraId="02973BDD" w14:textId="31A2744A" w:rsidR="00682F22" w:rsidRPr="00EE2E04" w:rsidRDefault="00682F22" w:rsidP="00682F22">
            <w:r w:rsidRPr="00EE2E04">
              <w:t>Operacinė sistema – Windows 11 Pro, licencija turi būti įtraukta.</w:t>
            </w:r>
          </w:p>
        </w:tc>
        <w:tc>
          <w:tcPr>
            <w:tcW w:w="2835" w:type="dxa"/>
          </w:tcPr>
          <w:p w14:paraId="7EE04DDF" w14:textId="77777777" w:rsidR="00682F22" w:rsidRPr="00EE2E04" w:rsidRDefault="00682F22" w:rsidP="00682F22">
            <w:pPr>
              <w:rPr>
                <w:noProof/>
              </w:rPr>
            </w:pPr>
          </w:p>
        </w:tc>
      </w:tr>
      <w:tr w:rsidR="00682F22" w:rsidRPr="00EE2E04" w14:paraId="7210E41D" w14:textId="77777777" w:rsidTr="00340515">
        <w:tc>
          <w:tcPr>
            <w:tcW w:w="851" w:type="dxa"/>
          </w:tcPr>
          <w:p w14:paraId="6704BCE0" w14:textId="77777777" w:rsidR="00682F22" w:rsidRPr="00EE2E04" w:rsidRDefault="00682F22" w:rsidP="00682F22">
            <w:pPr>
              <w:pStyle w:val="ListParagraph"/>
              <w:numPr>
                <w:ilvl w:val="0"/>
                <w:numId w:val="11"/>
              </w:numPr>
              <w:ind w:left="57" w:firstLine="0"/>
              <w:jc w:val="center"/>
              <w:rPr>
                <w:rFonts w:ascii="Times New Roman" w:hAnsi="Times New Roman" w:cs="Times New Roman"/>
                <w:noProof/>
              </w:rPr>
            </w:pPr>
          </w:p>
        </w:tc>
        <w:tc>
          <w:tcPr>
            <w:tcW w:w="9214" w:type="dxa"/>
            <w:gridSpan w:val="3"/>
          </w:tcPr>
          <w:p w14:paraId="1320F2D7" w14:textId="52842D93" w:rsidR="00682F22" w:rsidRPr="00EE2E04" w:rsidRDefault="00682F22" w:rsidP="00682F22">
            <w:pPr>
              <w:rPr>
                <w:noProof/>
              </w:rPr>
            </w:pPr>
            <w:r w:rsidRPr="00EE2E04">
              <w:t>Ryšiai ir jungtys</w:t>
            </w:r>
          </w:p>
        </w:tc>
      </w:tr>
      <w:tr w:rsidR="00682F22" w:rsidRPr="00EE2E04" w14:paraId="3518F8E3" w14:textId="77777777" w:rsidTr="00340515">
        <w:tc>
          <w:tcPr>
            <w:tcW w:w="851" w:type="dxa"/>
          </w:tcPr>
          <w:p w14:paraId="318FCFCC"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752391C2" w14:textId="77777777" w:rsidR="00682F22" w:rsidRPr="00EE2E04" w:rsidRDefault="00682F22" w:rsidP="00682F22"/>
        </w:tc>
        <w:tc>
          <w:tcPr>
            <w:tcW w:w="3685" w:type="dxa"/>
          </w:tcPr>
          <w:p w14:paraId="709BC436" w14:textId="401BA857" w:rsidR="00682F22" w:rsidRPr="00EE2E04" w:rsidRDefault="00682F22" w:rsidP="00682F22">
            <w:r w:rsidRPr="00EE2E04">
              <w:t>Belaidis ryšys: Wi-Fi 6 arba naujesnis, Bluetooth 5.3 arba naujesnis.</w:t>
            </w:r>
          </w:p>
        </w:tc>
        <w:tc>
          <w:tcPr>
            <w:tcW w:w="2835" w:type="dxa"/>
          </w:tcPr>
          <w:p w14:paraId="22C33019" w14:textId="77777777" w:rsidR="00682F22" w:rsidRPr="00EE2E04" w:rsidRDefault="00682F22" w:rsidP="00682F22">
            <w:pPr>
              <w:rPr>
                <w:noProof/>
              </w:rPr>
            </w:pPr>
          </w:p>
        </w:tc>
      </w:tr>
      <w:tr w:rsidR="00682F22" w:rsidRPr="00EE2E04" w14:paraId="1E0AF92D" w14:textId="77777777" w:rsidTr="00340515">
        <w:tc>
          <w:tcPr>
            <w:tcW w:w="851" w:type="dxa"/>
          </w:tcPr>
          <w:p w14:paraId="5F029982"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01C8063E" w14:textId="77777777" w:rsidR="00682F22" w:rsidRPr="00EE2E04" w:rsidRDefault="00682F22" w:rsidP="00682F22"/>
        </w:tc>
        <w:tc>
          <w:tcPr>
            <w:tcW w:w="3685" w:type="dxa"/>
          </w:tcPr>
          <w:p w14:paraId="71A42F38" w14:textId="0015F0EB" w:rsidR="00682F22" w:rsidRPr="00EE2E04" w:rsidRDefault="00682F22" w:rsidP="00682F22">
            <w:r w:rsidRPr="00EE2E04">
              <w:t>Magnetinė jungtis įkrovimui ir laidiniam ryšiui.</w:t>
            </w:r>
          </w:p>
        </w:tc>
        <w:tc>
          <w:tcPr>
            <w:tcW w:w="2835" w:type="dxa"/>
          </w:tcPr>
          <w:p w14:paraId="42B4681D" w14:textId="77777777" w:rsidR="00682F22" w:rsidRPr="00EE2E04" w:rsidRDefault="00682F22" w:rsidP="00682F22">
            <w:pPr>
              <w:rPr>
                <w:noProof/>
              </w:rPr>
            </w:pPr>
          </w:p>
        </w:tc>
      </w:tr>
      <w:tr w:rsidR="00682F22" w:rsidRPr="00EE2E04" w14:paraId="0A86CDF3" w14:textId="77777777" w:rsidTr="00340515">
        <w:tc>
          <w:tcPr>
            <w:tcW w:w="851" w:type="dxa"/>
          </w:tcPr>
          <w:p w14:paraId="44401160"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68E77926" w14:textId="77777777" w:rsidR="00682F22" w:rsidRPr="00EE2E04" w:rsidRDefault="00682F22" w:rsidP="00682F22"/>
        </w:tc>
        <w:tc>
          <w:tcPr>
            <w:tcW w:w="3685" w:type="dxa"/>
          </w:tcPr>
          <w:p w14:paraId="131F8884" w14:textId="64C81CA5" w:rsidR="00682F22" w:rsidRPr="00EE2E04" w:rsidRDefault="00682F22" w:rsidP="00682F22">
            <w:r w:rsidRPr="00EE2E04">
              <w:t>Galimybė naudoti USB jungties adapterius arba integracinius sprendimus.</w:t>
            </w:r>
          </w:p>
        </w:tc>
        <w:tc>
          <w:tcPr>
            <w:tcW w:w="2835" w:type="dxa"/>
          </w:tcPr>
          <w:p w14:paraId="3BC4DE09" w14:textId="77777777" w:rsidR="00682F22" w:rsidRPr="00EE2E04" w:rsidRDefault="00682F22" w:rsidP="00682F22">
            <w:pPr>
              <w:rPr>
                <w:noProof/>
              </w:rPr>
            </w:pPr>
          </w:p>
        </w:tc>
      </w:tr>
      <w:tr w:rsidR="00682F22" w:rsidRPr="00EE2E04" w14:paraId="65DE4C5F" w14:textId="77777777" w:rsidTr="00340515">
        <w:tc>
          <w:tcPr>
            <w:tcW w:w="851" w:type="dxa"/>
          </w:tcPr>
          <w:p w14:paraId="2D269E55"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3D94F154" w14:textId="77777777" w:rsidR="00682F22" w:rsidRPr="00EE2E04" w:rsidRDefault="00682F22" w:rsidP="00682F22"/>
        </w:tc>
        <w:tc>
          <w:tcPr>
            <w:tcW w:w="3685" w:type="dxa"/>
          </w:tcPr>
          <w:p w14:paraId="15FB042D" w14:textId="6BFFC566" w:rsidR="00682F22" w:rsidRPr="00EE2E04" w:rsidRDefault="00682F22" w:rsidP="00682F22">
            <w:r w:rsidRPr="00EE2E04">
              <w:t>Galimybė prijungti Bluetooth rankinį skaitytuvą.</w:t>
            </w:r>
          </w:p>
        </w:tc>
        <w:tc>
          <w:tcPr>
            <w:tcW w:w="2835" w:type="dxa"/>
          </w:tcPr>
          <w:p w14:paraId="59DBF1F6" w14:textId="77777777" w:rsidR="00682F22" w:rsidRPr="00EE2E04" w:rsidRDefault="00682F22" w:rsidP="00682F22">
            <w:pPr>
              <w:rPr>
                <w:noProof/>
              </w:rPr>
            </w:pPr>
          </w:p>
        </w:tc>
      </w:tr>
      <w:tr w:rsidR="00682F22" w:rsidRPr="00EE2E04" w14:paraId="0BC22A61" w14:textId="77777777" w:rsidTr="00340515">
        <w:tc>
          <w:tcPr>
            <w:tcW w:w="851" w:type="dxa"/>
          </w:tcPr>
          <w:p w14:paraId="0AC882E0" w14:textId="77777777" w:rsidR="00682F22" w:rsidRPr="00EE2E04" w:rsidRDefault="00682F22" w:rsidP="00682F22">
            <w:pPr>
              <w:pStyle w:val="ListParagraph"/>
              <w:numPr>
                <w:ilvl w:val="0"/>
                <w:numId w:val="11"/>
              </w:numPr>
              <w:ind w:left="57" w:firstLine="0"/>
              <w:jc w:val="center"/>
              <w:rPr>
                <w:rFonts w:ascii="Times New Roman" w:hAnsi="Times New Roman" w:cs="Times New Roman"/>
                <w:noProof/>
              </w:rPr>
            </w:pPr>
          </w:p>
        </w:tc>
        <w:tc>
          <w:tcPr>
            <w:tcW w:w="9214" w:type="dxa"/>
            <w:gridSpan w:val="3"/>
          </w:tcPr>
          <w:p w14:paraId="095B39B9" w14:textId="7BA38C68" w:rsidR="00682F22" w:rsidRPr="00EE2E04" w:rsidRDefault="00682F22" w:rsidP="00682F22">
            <w:pPr>
              <w:rPr>
                <w:noProof/>
              </w:rPr>
            </w:pPr>
            <w:r w:rsidRPr="00EE2E04">
              <w:t>Baterija ir įkrovimas</w:t>
            </w:r>
          </w:p>
        </w:tc>
      </w:tr>
      <w:tr w:rsidR="00682F22" w:rsidRPr="00EE2E04" w14:paraId="0A8CC02B" w14:textId="77777777" w:rsidTr="00340515">
        <w:tc>
          <w:tcPr>
            <w:tcW w:w="851" w:type="dxa"/>
          </w:tcPr>
          <w:p w14:paraId="7319F929"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46789441" w14:textId="77777777" w:rsidR="00682F22" w:rsidRPr="00EE2E04" w:rsidRDefault="00682F22" w:rsidP="00682F22"/>
        </w:tc>
        <w:tc>
          <w:tcPr>
            <w:tcW w:w="3685" w:type="dxa"/>
          </w:tcPr>
          <w:p w14:paraId="1ADC4CEB" w14:textId="54EE3384" w:rsidR="00682F22" w:rsidRPr="00EE2E04" w:rsidRDefault="00682F22" w:rsidP="00682F22">
            <w:r w:rsidRPr="00EE2E04">
              <w:t>Baterijos veikimo trukmė įprastinio darbo metu turi būti ne trumpesnė kaip 8 valandos.</w:t>
            </w:r>
          </w:p>
        </w:tc>
        <w:tc>
          <w:tcPr>
            <w:tcW w:w="2835" w:type="dxa"/>
          </w:tcPr>
          <w:p w14:paraId="107F9BE8" w14:textId="77777777" w:rsidR="00682F22" w:rsidRPr="00EE2E04" w:rsidRDefault="00682F22" w:rsidP="00682F22">
            <w:pPr>
              <w:rPr>
                <w:noProof/>
              </w:rPr>
            </w:pPr>
          </w:p>
        </w:tc>
      </w:tr>
      <w:tr w:rsidR="00682F22" w:rsidRPr="00EE2E04" w14:paraId="23974400" w14:textId="77777777" w:rsidTr="00340515">
        <w:tc>
          <w:tcPr>
            <w:tcW w:w="851" w:type="dxa"/>
          </w:tcPr>
          <w:p w14:paraId="7A5B6ED6"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20B8039A" w14:textId="77777777" w:rsidR="00682F22" w:rsidRPr="00EE2E04" w:rsidRDefault="00682F22" w:rsidP="00682F22"/>
        </w:tc>
        <w:tc>
          <w:tcPr>
            <w:tcW w:w="3685" w:type="dxa"/>
          </w:tcPr>
          <w:p w14:paraId="4E6EFF17" w14:textId="513B2199" w:rsidR="00682F22" w:rsidRPr="00EE2E04" w:rsidRDefault="00682F22" w:rsidP="00682F22">
            <w:r w:rsidRPr="00EE2E04">
              <w:t>Įrenginys turi palaikyti greitą įkrovimą: įkrovimas iki 80 % talpos turi užtrukti ne ilgiau kaip apie 1 valandą ir 10 minučių.</w:t>
            </w:r>
          </w:p>
        </w:tc>
        <w:tc>
          <w:tcPr>
            <w:tcW w:w="2835" w:type="dxa"/>
          </w:tcPr>
          <w:p w14:paraId="133CEE86" w14:textId="77777777" w:rsidR="00682F22" w:rsidRPr="00EE2E04" w:rsidRDefault="00682F22" w:rsidP="00682F22">
            <w:pPr>
              <w:rPr>
                <w:noProof/>
              </w:rPr>
            </w:pPr>
          </w:p>
        </w:tc>
      </w:tr>
      <w:tr w:rsidR="00682F22" w:rsidRPr="00EE2E04" w14:paraId="75A47B71" w14:textId="77777777" w:rsidTr="00340515">
        <w:tc>
          <w:tcPr>
            <w:tcW w:w="851" w:type="dxa"/>
          </w:tcPr>
          <w:p w14:paraId="46A4ACA1"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367F7667" w14:textId="77777777" w:rsidR="00682F22" w:rsidRPr="00EE2E04" w:rsidRDefault="00682F22" w:rsidP="00682F22"/>
        </w:tc>
        <w:tc>
          <w:tcPr>
            <w:tcW w:w="3685" w:type="dxa"/>
          </w:tcPr>
          <w:p w14:paraId="52EE260F" w14:textId="6484D1D5" w:rsidR="00682F22" w:rsidRPr="00EE2E04" w:rsidRDefault="00682F22" w:rsidP="00682F22">
            <w:r w:rsidRPr="00EE2E04">
              <w:t>Įkrovimas turi būti atliekamas per lengvai valomą magnetinę jungtį.</w:t>
            </w:r>
          </w:p>
        </w:tc>
        <w:tc>
          <w:tcPr>
            <w:tcW w:w="2835" w:type="dxa"/>
          </w:tcPr>
          <w:p w14:paraId="1536E2B8" w14:textId="77777777" w:rsidR="00682F22" w:rsidRPr="00EE2E04" w:rsidRDefault="00682F22" w:rsidP="00682F22">
            <w:pPr>
              <w:rPr>
                <w:noProof/>
              </w:rPr>
            </w:pPr>
          </w:p>
        </w:tc>
      </w:tr>
      <w:tr w:rsidR="00682F22" w:rsidRPr="00EE2E04" w14:paraId="27D49980" w14:textId="77777777" w:rsidTr="00340515">
        <w:tc>
          <w:tcPr>
            <w:tcW w:w="851" w:type="dxa"/>
          </w:tcPr>
          <w:p w14:paraId="27A1B4DE" w14:textId="77777777" w:rsidR="00682F22" w:rsidRPr="00EE2E04" w:rsidRDefault="00682F22" w:rsidP="00682F22">
            <w:pPr>
              <w:pStyle w:val="ListParagraph"/>
              <w:numPr>
                <w:ilvl w:val="0"/>
                <w:numId w:val="11"/>
              </w:numPr>
              <w:ind w:left="57" w:firstLine="0"/>
              <w:jc w:val="center"/>
              <w:rPr>
                <w:rFonts w:ascii="Times New Roman" w:hAnsi="Times New Roman" w:cs="Times New Roman"/>
                <w:noProof/>
              </w:rPr>
            </w:pPr>
          </w:p>
        </w:tc>
        <w:tc>
          <w:tcPr>
            <w:tcW w:w="9214" w:type="dxa"/>
            <w:gridSpan w:val="3"/>
          </w:tcPr>
          <w:p w14:paraId="0A1D79C1" w14:textId="5066D4C3" w:rsidR="00682F22" w:rsidRPr="00EE2E04" w:rsidRDefault="00682F22" w:rsidP="00682F22">
            <w:pPr>
              <w:rPr>
                <w:noProof/>
              </w:rPr>
            </w:pPr>
            <w:r w:rsidRPr="00EE2E04">
              <w:t>Priedai</w:t>
            </w:r>
          </w:p>
        </w:tc>
      </w:tr>
      <w:tr w:rsidR="00682F22" w:rsidRPr="00EE2E04" w14:paraId="3BEEC73B" w14:textId="77777777" w:rsidTr="00340515">
        <w:tc>
          <w:tcPr>
            <w:tcW w:w="851" w:type="dxa"/>
          </w:tcPr>
          <w:p w14:paraId="36148735"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4C93D50B" w14:textId="77777777" w:rsidR="00682F22" w:rsidRPr="00EE2E04" w:rsidRDefault="00682F22" w:rsidP="00682F22"/>
        </w:tc>
        <w:tc>
          <w:tcPr>
            <w:tcW w:w="3685" w:type="dxa"/>
          </w:tcPr>
          <w:p w14:paraId="5E60EA33" w14:textId="750830A5" w:rsidR="00682F22" w:rsidRPr="00EE2E04" w:rsidRDefault="00682F22" w:rsidP="00682F22">
            <w:r w:rsidRPr="00EE2E04">
              <w:t>AC įkroviklis.</w:t>
            </w:r>
          </w:p>
        </w:tc>
        <w:tc>
          <w:tcPr>
            <w:tcW w:w="2835" w:type="dxa"/>
          </w:tcPr>
          <w:p w14:paraId="47059340" w14:textId="77777777" w:rsidR="00682F22" w:rsidRPr="00EE2E04" w:rsidRDefault="00682F22" w:rsidP="00682F22">
            <w:pPr>
              <w:rPr>
                <w:noProof/>
              </w:rPr>
            </w:pPr>
          </w:p>
        </w:tc>
      </w:tr>
      <w:tr w:rsidR="00682F22" w:rsidRPr="00EE2E04" w14:paraId="7F800BD8" w14:textId="77777777" w:rsidTr="00340515">
        <w:tc>
          <w:tcPr>
            <w:tcW w:w="851" w:type="dxa"/>
          </w:tcPr>
          <w:p w14:paraId="54EEF838"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6EB559A0" w14:textId="77777777" w:rsidR="00682F22" w:rsidRPr="00EE2E04" w:rsidRDefault="00682F22" w:rsidP="00682F22"/>
        </w:tc>
        <w:tc>
          <w:tcPr>
            <w:tcW w:w="3685" w:type="dxa"/>
          </w:tcPr>
          <w:p w14:paraId="3E3C54CC" w14:textId="563F2F63" w:rsidR="00682F22" w:rsidRPr="00EE2E04" w:rsidRDefault="00682F22" w:rsidP="00682F22">
            <w:r w:rsidRPr="00EE2E04">
              <w:t>Ne trumpesnis kaip 2 m kabelis nuo įkroviklio iki magnetinės jungties.</w:t>
            </w:r>
          </w:p>
        </w:tc>
        <w:tc>
          <w:tcPr>
            <w:tcW w:w="2835" w:type="dxa"/>
          </w:tcPr>
          <w:p w14:paraId="2B8DF1C0" w14:textId="77777777" w:rsidR="00682F22" w:rsidRPr="00EE2E04" w:rsidRDefault="00682F22" w:rsidP="00682F22">
            <w:pPr>
              <w:rPr>
                <w:noProof/>
              </w:rPr>
            </w:pPr>
          </w:p>
        </w:tc>
      </w:tr>
      <w:tr w:rsidR="00682F22" w:rsidRPr="00EE2E04" w14:paraId="182773EF" w14:textId="77777777" w:rsidTr="00340515">
        <w:tc>
          <w:tcPr>
            <w:tcW w:w="851" w:type="dxa"/>
          </w:tcPr>
          <w:p w14:paraId="0868A4C8" w14:textId="77777777" w:rsidR="00682F22" w:rsidRPr="00EE2E04" w:rsidRDefault="00682F22" w:rsidP="00682F22">
            <w:pPr>
              <w:pStyle w:val="ListParagraph"/>
              <w:numPr>
                <w:ilvl w:val="0"/>
                <w:numId w:val="11"/>
              </w:numPr>
              <w:ind w:left="57" w:firstLine="0"/>
              <w:jc w:val="center"/>
              <w:rPr>
                <w:rFonts w:ascii="Times New Roman" w:hAnsi="Times New Roman" w:cs="Times New Roman"/>
                <w:noProof/>
              </w:rPr>
            </w:pPr>
          </w:p>
        </w:tc>
        <w:tc>
          <w:tcPr>
            <w:tcW w:w="9214" w:type="dxa"/>
            <w:gridSpan w:val="3"/>
          </w:tcPr>
          <w:p w14:paraId="27F25EB1" w14:textId="46B6D1E3" w:rsidR="00682F22" w:rsidRPr="00EE2E04" w:rsidRDefault="00682F22" w:rsidP="00682F22">
            <w:r w:rsidRPr="00EE2E04">
              <w:t>Papildomi priedai</w:t>
            </w:r>
          </w:p>
        </w:tc>
      </w:tr>
      <w:tr w:rsidR="00682F22" w:rsidRPr="00EE2E04" w14:paraId="49F91CBB" w14:textId="77777777" w:rsidTr="00340515">
        <w:tc>
          <w:tcPr>
            <w:tcW w:w="851" w:type="dxa"/>
          </w:tcPr>
          <w:p w14:paraId="57DC1211"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30ADFC3B" w14:textId="77777777" w:rsidR="00682F22" w:rsidRPr="00EE2E04" w:rsidRDefault="00682F22" w:rsidP="00682F22"/>
        </w:tc>
        <w:tc>
          <w:tcPr>
            <w:tcW w:w="3685" w:type="dxa"/>
          </w:tcPr>
          <w:p w14:paraId="1DB2260C" w14:textId="309E5974" w:rsidR="00682F22" w:rsidRPr="00EE2E04" w:rsidRDefault="00682F22" w:rsidP="00682F22">
            <w:r w:rsidRPr="00EE2E04">
              <w:t>Darbalaukio sieninis laikiklis ant atraminės rankos</w:t>
            </w:r>
            <w:r w:rsidR="00BA1F66" w:rsidRPr="00EE2E04">
              <w:t>,</w:t>
            </w:r>
            <w:r w:rsidRPr="00EE2E04">
              <w:t xml:space="preserve"> pagamintas iš nerūdijančio plieno 316L</w:t>
            </w:r>
          </w:p>
        </w:tc>
        <w:tc>
          <w:tcPr>
            <w:tcW w:w="2835" w:type="dxa"/>
          </w:tcPr>
          <w:p w14:paraId="566A6031" w14:textId="77777777" w:rsidR="00682F22" w:rsidRPr="00EE2E04" w:rsidRDefault="00682F22" w:rsidP="00682F22">
            <w:pPr>
              <w:rPr>
                <w:noProof/>
              </w:rPr>
            </w:pPr>
          </w:p>
        </w:tc>
      </w:tr>
      <w:tr w:rsidR="00682F22" w:rsidRPr="00EE2E04" w14:paraId="62F0BF67" w14:textId="77777777" w:rsidTr="00340515">
        <w:tc>
          <w:tcPr>
            <w:tcW w:w="851" w:type="dxa"/>
          </w:tcPr>
          <w:p w14:paraId="2CC2D1E1"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48FA76C9" w14:textId="77777777" w:rsidR="00682F22" w:rsidRPr="00EE2E04" w:rsidRDefault="00682F22" w:rsidP="00682F22"/>
        </w:tc>
        <w:tc>
          <w:tcPr>
            <w:tcW w:w="3685" w:type="dxa"/>
          </w:tcPr>
          <w:p w14:paraId="4BABD2E3" w14:textId="10DBF6CE" w:rsidR="00682F22" w:rsidRPr="00EE2E04" w:rsidRDefault="00682F22" w:rsidP="00682F22">
            <w:r w:rsidRPr="00EE2E04">
              <w:t>Lietimo rašiklis</w:t>
            </w:r>
            <w:r w:rsidR="00BA1F66" w:rsidRPr="00EE2E04">
              <w:t>:</w:t>
            </w:r>
            <w:r w:rsidRPr="00EE2E04">
              <w:t xml:space="preserve">  Magnetinis, lengvas, su silikoniniu antgaliu pilnai suderinamas ir tinkamas įrenginiui</w:t>
            </w:r>
          </w:p>
        </w:tc>
        <w:tc>
          <w:tcPr>
            <w:tcW w:w="2835" w:type="dxa"/>
          </w:tcPr>
          <w:p w14:paraId="19C62E73" w14:textId="77777777" w:rsidR="00682F22" w:rsidRPr="00EE2E04" w:rsidRDefault="00682F22" w:rsidP="00682F22">
            <w:pPr>
              <w:rPr>
                <w:noProof/>
              </w:rPr>
            </w:pPr>
          </w:p>
        </w:tc>
      </w:tr>
      <w:tr w:rsidR="00682F22" w:rsidRPr="00EE2E04" w14:paraId="45EE5F55" w14:textId="77777777" w:rsidTr="00340515">
        <w:tc>
          <w:tcPr>
            <w:tcW w:w="851" w:type="dxa"/>
          </w:tcPr>
          <w:p w14:paraId="3617E487" w14:textId="77777777" w:rsidR="00682F22" w:rsidRPr="00EE2E04" w:rsidRDefault="00682F22" w:rsidP="00682F22">
            <w:pPr>
              <w:pStyle w:val="ListParagraph"/>
              <w:numPr>
                <w:ilvl w:val="1"/>
                <w:numId w:val="11"/>
              </w:numPr>
              <w:jc w:val="center"/>
              <w:rPr>
                <w:rFonts w:ascii="Times New Roman" w:hAnsi="Times New Roman" w:cs="Times New Roman"/>
                <w:noProof/>
              </w:rPr>
            </w:pPr>
          </w:p>
        </w:tc>
        <w:tc>
          <w:tcPr>
            <w:tcW w:w="2694" w:type="dxa"/>
          </w:tcPr>
          <w:p w14:paraId="4DA6F180" w14:textId="77777777" w:rsidR="00682F22" w:rsidRPr="00EE2E04" w:rsidRDefault="00682F22" w:rsidP="00682F22"/>
        </w:tc>
        <w:tc>
          <w:tcPr>
            <w:tcW w:w="3685" w:type="dxa"/>
          </w:tcPr>
          <w:p w14:paraId="188B88E7" w14:textId="45DA9613" w:rsidR="00682F22" w:rsidRPr="00EE2E04" w:rsidRDefault="00682F22" w:rsidP="00682F22">
            <w:r w:rsidRPr="00EE2E04">
              <w:t>Brūkšninių kodų skaitytuvas</w:t>
            </w:r>
            <w:r w:rsidR="00BA1F66" w:rsidRPr="00EE2E04">
              <w:t>,</w:t>
            </w:r>
            <w:r w:rsidRPr="00EE2E04">
              <w:t xml:space="preserve">  prijungiamas per Bluetooth  pilnai suderinamas ir tinkamas įrenginiui</w:t>
            </w:r>
          </w:p>
        </w:tc>
        <w:tc>
          <w:tcPr>
            <w:tcW w:w="2835" w:type="dxa"/>
          </w:tcPr>
          <w:p w14:paraId="3C0FD1BF" w14:textId="77777777" w:rsidR="00682F22" w:rsidRPr="00EE2E04" w:rsidRDefault="00682F22" w:rsidP="00682F22">
            <w:pPr>
              <w:rPr>
                <w:noProof/>
              </w:rPr>
            </w:pPr>
          </w:p>
        </w:tc>
      </w:tr>
      <w:tr w:rsidR="00682F22" w:rsidRPr="00EE2E04" w14:paraId="77393341" w14:textId="77777777" w:rsidTr="00340515">
        <w:tc>
          <w:tcPr>
            <w:tcW w:w="851" w:type="dxa"/>
          </w:tcPr>
          <w:p w14:paraId="5ECF254E" w14:textId="77777777" w:rsidR="00682F22" w:rsidRPr="00EE2E04" w:rsidRDefault="00682F22" w:rsidP="00682F22">
            <w:pPr>
              <w:pStyle w:val="ListParagraph"/>
              <w:numPr>
                <w:ilvl w:val="0"/>
                <w:numId w:val="11"/>
              </w:numPr>
              <w:ind w:left="57" w:firstLine="0"/>
              <w:jc w:val="center"/>
              <w:rPr>
                <w:rFonts w:ascii="Times New Roman" w:hAnsi="Times New Roman" w:cs="Times New Roman"/>
                <w:noProof/>
              </w:rPr>
            </w:pPr>
          </w:p>
        </w:tc>
        <w:tc>
          <w:tcPr>
            <w:tcW w:w="2694" w:type="dxa"/>
          </w:tcPr>
          <w:p w14:paraId="4BD715B3" w14:textId="2FC462EC" w:rsidR="00682F22" w:rsidRPr="00EE2E04" w:rsidRDefault="00682F22" w:rsidP="00682F22">
            <w:r w:rsidRPr="00EE2E04">
              <w:t>Garantija</w:t>
            </w:r>
          </w:p>
        </w:tc>
        <w:tc>
          <w:tcPr>
            <w:tcW w:w="3685" w:type="dxa"/>
          </w:tcPr>
          <w:p w14:paraId="3F34DB3B" w14:textId="5C22977E" w:rsidR="00682F22" w:rsidRPr="00EE2E04" w:rsidRDefault="00682F22" w:rsidP="00682F22">
            <w:r w:rsidRPr="00EE2E04">
              <w:t>Planšetiniam kompiuteriui turi būti gamintojo užtikrinta ne trumpesnė nei 24 mėnesių gamintojo garantija nuo prekių perdavimo-priėmimo akto pasirašymo dienos. Garantinio aptarnavimo reakcijos po pranešimo apie gedimą ir darbingumo atstatymo laikas – ne daugiau kaip 20 darbo dienos.</w:t>
            </w:r>
            <w:r w:rsidRPr="00EE2E04" w:rsidDel="0044397B">
              <w:t xml:space="preserve"> </w:t>
            </w:r>
            <w:r w:rsidRPr="00EE2E04">
              <w:t>Garantinės priežiūros laikotarpiu tiekėjas turi užtikrinti nemokamus remonto darbus. Garantinio laikotarpio metu Tiekėjas privalo iš Perkančiosios organizacijos buveinės paimti sugedusį įrenginį, atlikti jo remontą ir grąžinti į Perkančiosios organizacijos buveinę savo lėšomis.</w:t>
            </w:r>
          </w:p>
          <w:p w14:paraId="1568513E" w14:textId="69CB45F7" w:rsidR="00682F22" w:rsidRPr="00EE2E04" w:rsidRDefault="00682F22" w:rsidP="00682F22">
            <w:r w:rsidRPr="00EE2E04">
              <w:t>Užsakovui paliekama teisė pareikalauti pažymos iš įrangos gamintojo, kad tiekėjo siūloma įranga pilnai atitinka keliamus reikalavimus, bei pilnai atitinka keliamus garantinius reikalavimus.</w:t>
            </w:r>
          </w:p>
        </w:tc>
        <w:tc>
          <w:tcPr>
            <w:tcW w:w="2835" w:type="dxa"/>
          </w:tcPr>
          <w:p w14:paraId="5E016980" w14:textId="77777777" w:rsidR="00682F22" w:rsidRPr="00EE2E04" w:rsidRDefault="00682F22" w:rsidP="00682F22">
            <w:pPr>
              <w:rPr>
                <w:noProof/>
              </w:rPr>
            </w:pPr>
          </w:p>
        </w:tc>
      </w:tr>
      <w:tr w:rsidR="00682F22" w:rsidRPr="00EE2E04" w14:paraId="65B7248C" w14:textId="77777777" w:rsidTr="00340515">
        <w:tc>
          <w:tcPr>
            <w:tcW w:w="851" w:type="dxa"/>
          </w:tcPr>
          <w:p w14:paraId="7B4E6194" w14:textId="77777777" w:rsidR="00682F22" w:rsidRPr="00EE2E04" w:rsidRDefault="00682F22" w:rsidP="00682F22">
            <w:pPr>
              <w:pStyle w:val="ListParagraph"/>
              <w:numPr>
                <w:ilvl w:val="0"/>
                <w:numId w:val="11"/>
              </w:numPr>
              <w:ind w:left="57" w:firstLine="0"/>
              <w:jc w:val="center"/>
              <w:rPr>
                <w:rFonts w:ascii="Times New Roman" w:hAnsi="Times New Roman" w:cs="Times New Roman"/>
                <w:noProof/>
              </w:rPr>
            </w:pPr>
          </w:p>
        </w:tc>
        <w:tc>
          <w:tcPr>
            <w:tcW w:w="2694" w:type="dxa"/>
          </w:tcPr>
          <w:p w14:paraId="0902589D" w14:textId="26BB096C" w:rsidR="00682F22" w:rsidRPr="00EE2E04" w:rsidRDefault="00682F22" w:rsidP="00682F22">
            <w:r w:rsidRPr="00EE2E04">
              <w:t>Aplinkosauginiai  reikalavimai</w:t>
            </w:r>
          </w:p>
        </w:tc>
        <w:tc>
          <w:tcPr>
            <w:tcW w:w="3685" w:type="dxa"/>
          </w:tcPr>
          <w:p w14:paraId="116FE011" w14:textId="07A31C7B" w:rsidR="002722A2" w:rsidRPr="00EE2E04" w:rsidRDefault="002722A2" w:rsidP="002722A2">
            <w:pPr>
              <w:shd w:val="clear" w:color="auto" w:fill="FFFFFF"/>
              <w:rPr>
                <w:color w:val="000000"/>
                <w:shd w:val="clear" w:color="auto" w:fill="FFFFFF"/>
              </w:rPr>
            </w:pPr>
            <w:r w:rsidRPr="00EE2E04">
              <w:rPr>
                <w:kern w:val="2"/>
                <w:shd w:val="clear" w:color="auto" w:fill="FFFFFF"/>
              </w:rPr>
              <w:t xml:space="preserve">Aplinkosauginiai kriterijai Prekėms nustatomi vadovaujantis </w:t>
            </w:r>
            <w:r w:rsidRPr="00EE2E04">
              <w:rPr>
                <w:kern w:val="2"/>
              </w:rPr>
              <w:t xml:space="preserve">Aplinkos apsaugos kriterijų taikymo, vykdant žaliuosius pirkimus, tvarkos aprašo, </w:t>
            </w:r>
            <w:r w:rsidRPr="00EE2E04">
              <w:rPr>
                <w:kern w:val="2"/>
              </w:rPr>
              <w:lastRenderedPageBreak/>
              <w:t>patvirtintu 2011 m. birželio 28 d. įsakymu D1-508</w:t>
            </w:r>
            <w:r w:rsidRPr="00EE2E04">
              <w:rPr>
                <w:kern w:val="2"/>
                <w:shd w:val="clear" w:color="auto" w:fill="FFFFFF"/>
              </w:rPr>
              <w:t xml:space="preserve"> „  </w:t>
            </w:r>
            <w:r w:rsidRPr="00EE2E04">
              <w:rPr>
                <w:i/>
                <w:kern w:val="2"/>
                <w:shd w:val="clear" w:color="auto" w:fill="FFFFFF"/>
              </w:rPr>
              <w:t>(aktuali redakcija)</w:t>
            </w:r>
            <w:r w:rsidRPr="00EE2E04">
              <w:rPr>
                <w:kern w:val="2"/>
                <w:shd w:val="clear" w:color="auto" w:fill="FFFFFF"/>
              </w:rPr>
              <w:t>(toliau – Tvarkos aprašas) 4.1 p.</w:t>
            </w:r>
            <w:r w:rsidRPr="00EE2E04">
              <w:rPr>
                <w:bCs/>
                <w:bdr w:val="none" w:sz="0" w:space="0" w:color="auto" w:frame="1"/>
              </w:rPr>
              <w:t>:</w:t>
            </w:r>
            <w:r w:rsidRPr="00EE2E04">
              <w:rPr>
                <w:b/>
                <w:bCs/>
                <w:bdr w:val="none" w:sz="0" w:space="0" w:color="auto" w:frame="1"/>
              </w:rPr>
              <w:t xml:space="preserve"> </w:t>
            </w:r>
            <w:r w:rsidRPr="00EE2E04">
              <w:rPr>
                <w:color w:val="000000"/>
                <w:shd w:val="clear" w:color="auto" w:fill="FFFFFF"/>
              </w:rPr>
              <w:t xml:space="preserve">yra Produktų, kurių viešiesiems pirkimams ir pirkimams taikytini </w:t>
            </w:r>
            <w:r w:rsidRPr="00EE2E04">
              <w:rPr>
                <w:b/>
                <w:color w:val="000000"/>
                <w:u w:val="single"/>
                <w:shd w:val="clear" w:color="auto" w:fill="FFFFFF"/>
              </w:rPr>
              <w:t>minimalūs aplinkos apsaugos kriterijai</w:t>
            </w:r>
            <w:r w:rsidRPr="00EE2E04">
              <w:rPr>
                <w:color w:val="000000"/>
                <w:shd w:val="clear" w:color="auto" w:fill="FFFFFF"/>
              </w:rPr>
              <w:t>, sąraše, nurodytame Tvarkos aprašo 1 priede (toliau – produktų sąrašas) ir atitinka visus produktui nustatytus ir aplinkos ministro įsakymu patvirtintus minimalius aplinkos apsaugos kriterijus, nurodytus Tvarkos aprašo 2 priede.</w:t>
            </w:r>
          </w:p>
          <w:p w14:paraId="0BF3AF17" w14:textId="37C5DF86" w:rsidR="002722A2" w:rsidRPr="00EE2E04" w:rsidRDefault="002722A2" w:rsidP="002722A2">
            <w:pPr>
              <w:shd w:val="clear" w:color="auto" w:fill="FFFFFF"/>
              <w:rPr>
                <w:color w:val="000000"/>
              </w:rPr>
            </w:pPr>
            <w:r w:rsidRPr="00EE2E04">
              <w:rPr>
                <w:color w:val="000000"/>
                <w:shd w:val="clear" w:color="auto" w:fill="FFFFFF"/>
              </w:rPr>
              <w:t xml:space="preserve">Tvarkos aprašo 1 priedo  </w:t>
            </w:r>
            <w:r w:rsidR="00D01A5C" w:rsidRPr="00EE2E04">
              <w:rPr>
                <w:color w:val="000000"/>
              </w:rPr>
              <w:t>4</w:t>
            </w:r>
            <w:r w:rsidRPr="00EE2E04">
              <w:rPr>
                <w:color w:val="000000"/>
              </w:rPr>
              <w:t xml:space="preserve"> p. </w:t>
            </w:r>
            <w:r w:rsidR="00D01A5C" w:rsidRPr="00EE2E04">
              <w:rPr>
                <w:color w:val="000000"/>
              </w:rPr>
              <w:t xml:space="preserve"> Kompiuteriai ir planšetės.</w:t>
            </w:r>
          </w:p>
          <w:p w14:paraId="1F44F97D" w14:textId="7E786B24" w:rsidR="006408A8" w:rsidRPr="00EE2E04" w:rsidRDefault="006408A8" w:rsidP="00880749">
            <w:pPr>
              <w:shd w:val="clear" w:color="auto" w:fill="FFFFFF"/>
              <w:rPr>
                <w:color w:val="000000"/>
              </w:rPr>
            </w:pPr>
            <w:r w:rsidRPr="00EE2E04">
              <w:rPr>
                <w:color w:val="000000"/>
              </w:rPr>
              <w:t>Tvarkos aprašo 2 priedo IV skyriaus</w:t>
            </w:r>
            <w:r w:rsidR="008574D8" w:rsidRPr="00EE2E04">
              <w:rPr>
                <w:color w:val="000000"/>
              </w:rPr>
              <w:t xml:space="preserve"> „</w:t>
            </w:r>
            <w:r w:rsidR="00880749" w:rsidRPr="00EE2E04">
              <w:rPr>
                <w:color w:val="000000"/>
              </w:rPr>
              <w:t>Kompiuteriai ir planšetės“ reikalavimus:</w:t>
            </w:r>
          </w:p>
          <w:p w14:paraId="1C134073" w14:textId="77777777" w:rsidR="006408A8" w:rsidRPr="00EE2E04" w:rsidRDefault="006408A8" w:rsidP="00880749">
            <w:pPr>
              <w:rPr>
                <w:color w:val="000000"/>
              </w:rPr>
            </w:pPr>
            <w:r w:rsidRPr="00EE2E04">
              <w:rPr>
                <w:color w:val="000000"/>
              </w:rPr>
              <w:t>4. Kompiuteriai, nešiojamieji kompiuteriai ir planšetės:</w:t>
            </w:r>
          </w:p>
          <w:p w14:paraId="299C39F8" w14:textId="77777777" w:rsidR="006408A8" w:rsidRPr="00EE2E04" w:rsidRDefault="006408A8" w:rsidP="00880749">
            <w:pPr>
              <w:rPr>
                <w:color w:val="000000"/>
              </w:rPr>
            </w:pPr>
            <w:bookmarkStart w:id="0" w:name="part_e83311faf65f4407aeef199507742ba6"/>
            <w:bookmarkEnd w:id="0"/>
            <w:r w:rsidRPr="00EE2E04">
              <w:rPr>
                <w:color w:val="000000"/>
              </w:rPr>
              <w:t>4.1.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25F7AFAD" w14:textId="77777777" w:rsidR="006408A8" w:rsidRPr="00EE2E04" w:rsidRDefault="006408A8" w:rsidP="00880749">
            <w:pPr>
              <w:rPr>
                <w:color w:val="000000"/>
              </w:rPr>
            </w:pPr>
            <w:bookmarkStart w:id="1" w:name="part_bdc46cbbf32b4d308e65542aa7db6402"/>
            <w:bookmarkEnd w:id="1"/>
            <w:r w:rsidRPr="00EE2E04">
              <w:rPr>
                <w:color w:val="000000"/>
              </w:rPr>
              <w:t>4.2. įranga turi turėti bent vieną standartinį USB C™ tipo lizdą (prievadą), skirtą keistis duomenimis ir pasižymintį atgaliniu suderinamumu su USB 2.0 atsižvelgiant į IEC 62680-1-3:2018 arba lygiavertį standartą;</w:t>
            </w:r>
          </w:p>
          <w:p w14:paraId="2A1B4109" w14:textId="77777777" w:rsidR="006408A8" w:rsidRPr="00EE2E04" w:rsidRDefault="006408A8" w:rsidP="00880749">
            <w:pPr>
              <w:rPr>
                <w:color w:val="000000"/>
              </w:rPr>
            </w:pPr>
            <w:bookmarkStart w:id="2" w:name="part_bf3f71985bef4c44abeb1f8690f9cd67"/>
            <w:bookmarkEnd w:id="2"/>
            <w:r w:rsidRPr="00EE2E04">
              <w:rPr>
                <w:color w:val="000000"/>
              </w:rPr>
              <w:t xml:space="preserve">4.3.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w:t>
            </w:r>
            <w:r w:rsidRPr="00EE2E04">
              <w:rPr>
                <w:color w:val="000000"/>
              </w:rPr>
              <w:lastRenderedPageBreak/>
              <w:t>akumuliatoriai ir jų baterijos“ arba lygiavertį standartą.</w:t>
            </w:r>
          </w:p>
          <w:p w14:paraId="62EBFB08" w14:textId="6714D420" w:rsidR="00B60929" w:rsidRPr="00EE2E04" w:rsidRDefault="00B60929" w:rsidP="00B60929">
            <w:pPr>
              <w:rPr>
                <w:b/>
                <w:bCs/>
                <w:color w:val="000000"/>
              </w:rPr>
            </w:pPr>
            <w:r w:rsidRPr="00EE2E04">
              <w:rPr>
                <w:b/>
                <w:kern w:val="2"/>
                <w:shd w:val="clear" w:color="auto" w:fill="FFFFFF"/>
              </w:rPr>
              <w:t>Tvarkos aprašo</w:t>
            </w:r>
            <w:r w:rsidRPr="00EE2E04">
              <w:rPr>
                <w:b/>
                <w:bCs/>
                <w:color w:val="000000"/>
              </w:rPr>
              <w:t xml:space="preserve"> III skyrius</w:t>
            </w:r>
            <w:r w:rsidR="007B79BB" w:rsidRPr="00EE2E04">
              <w:rPr>
                <w:b/>
                <w:bCs/>
                <w:color w:val="000000"/>
              </w:rPr>
              <w:t>. A</w:t>
            </w:r>
            <w:r w:rsidRPr="00EE2E04">
              <w:rPr>
                <w:b/>
                <w:bCs/>
                <w:color w:val="000000"/>
              </w:rPr>
              <w:t>titiktį žaliojo pirkimo reikalavimams įrodantys dokumentai:</w:t>
            </w:r>
          </w:p>
          <w:p w14:paraId="1D01DEA3" w14:textId="77777777" w:rsidR="007B79BB" w:rsidRPr="00EE2E04" w:rsidRDefault="007B79BB" w:rsidP="007C155B">
            <w:pPr>
              <w:rPr>
                <w:color w:val="000000"/>
              </w:rPr>
            </w:pPr>
            <w:r w:rsidRPr="00EE2E04">
              <w:rPr>
                <w:color w:val="000000"/>
              </w:rPr>
              <w:t>9. Galimi atitiktį žaliojo pirkimo reikalavimams įrodantys dokumentai, jeigu prie produktų minimalių aplinkos apsaugos kriterijų nenurodyta kitaip:</w:t>
            </w:r>
          </w:p>
          <w:p w14:paraId="00D89F9C" w14:textId="05D1C243" w:rsidR="002722A2" w:rsidRPr="00EE2E04" w:rsidRDefault="007B79BB" w:rsidP="00BE05C2">
            <w:bookmarkStart w:id="3" w:name="part_2a8280b86e08449ba44e38eff07661be"/>
            <w:bookmarkEnd w:id="3"/>
            <w:r w:rsidRPr="00EE2E04">
              <w:rPr>
                <w:color w:val="000000"/>
              </w:rPr>
              <w:t>9.1.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sidR="007C155B" w:rsidRPr="00EE2E04">
              <w:rPr>
                <w:color w:val="000000"/>
              </w:rPr>
              <w:t xml:space="preserve"> (plačiau žr. Tvarkos apraš</w:t>
            </w:r>
            <w:r w:rsidR="00EE2E04">
              <w:rPr>
                <w:color w:val="000000"/>
              </w:rPr>
              <w:t>e</w:t>
            </w:r>
            <w:r w:rsidR="007C155B" w:rsidRPr="00EE2E04">
              <w:rPr>
                <w:color w:val="000000"/>
              </w:rPr>
              <w:t>).</w:t>
            </w:r>
          </w:p>
          <w:p w14:paraId="3A0E3D9A" w14:textId="77777777" w:rsidR="00682F22" w:rsidRPr="00EE2E04" w:rsidRDefault="00682F22" w:rsidP="00BE05C2">
            <w:pPr>
              <w:jc w:val="both"/>
            </w:pPr>
          </w:p>
        </w:tc>
        <w:tc>
          <w:tcPr>
            <w:tcW w:w="2835" w:type="dxa"/>
          </w:tcPr>
          <w:p w14:paraId="4F5E0A1F" w14:textId="08B1C029" w:rsidR="00682F22" w:rsidRPr="00B029FB" w:rsidRDefault="00B029FB" w:rsidP="00682F22">
            <w:pPr>
              <w:rPr>
                <w:i/>
                <w:iCs/>
                <w:noProof/>
                <w:color w:val="FF0000"/>
              </w:rPr>
            </w:pPr>
            <w:r w:rsidRPr="00B029FB">
              <w:rPr>
                <w:i/>
                <w:iCs/>
                <w:noProof/>
                <w:color w:val="45B0E1" w:themeColor="accent1" w:themeTint="99"/>
              </w:rPr>
              <w:lastRenderedPageBreak/>
              <w:t xml:space="preserve">Tiekėjas nurodo kaip atitinka prekės šį reikalavimą ir pateikia tai įrodančius </w:t>
            </w:r>
            <w:r w:rsidRPr="00B029FB">
              <w:rPr>
                <w:i/>
                <w:iCs/>
                <w:noProof/>
                <w:color w:val="45B0E1" w:themeColor="accent1" w:themeTint="99"/>
              </w:rPr>
              <w:lastRenderedPageBreak/>
              <w:t>dokumentus kartu su pasiūlymu</w:t>
            </w:r>
          </w:p>
        </w:tc>
      </w:tr>
    </w:tbl>
    <w:p w14:paraId="76E6C6C5" w14:textId="77777777" w:rsidR="00340515" w:rsidRPr="00EE2E04" w:rsidRDefault="00340515" w:rsidP="00F3779F">
      <w:pPr>
        <w:rPr>
          <w:sz w:val="22"/>
          <w:szCs w:val="22"/>
        </w:rPr>
      </w:pPr>
    </w:p>
    <w:p w14:paraId="2876A38F" w14:textId="77777777" w:rsidR="00682F22" w:rsidRPr="00CF7BE4" w:rsidRDefault="00682F22" w:rsidP="00F3779F">
      <w:pPr>
        <w:rPr>
          <w:sz w:val="22"/>
          <w:szCs w:val="22"/>
        </w:rPr>
      </w:pPr>
    </w:p>
    <w:sectPr w:rsidR="00682F22" w:rsidRPr="00CF7BE4" w:rsidSect="003A1756">
      <w:pgSz w:w="11906" w:h="16838"/>
      <w:pgMar w:top="42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D84BDD"/>
    <w:multiLevelType w:val="hybridMultilevel"/>
    <w:tmpl w:val="04360776"/>
    <w:lvl w:ilvl="0" w:tplc="B2BC517E">
      <w:start w:val="1"/>
      <w:numFmt w:val="bullet"/>
      <w:lvlText w:val=""/>
      <w:lvlJc w:val="left"/>
      <w:pPr>
        <w:ind w:left="720" w:hanging="360"/>
      </w:pPr>
      <w:rPr>
        <w:rFonts w:ascii="Symbol" w:hAnsi="Symbol" w:hint="default"/>
      </w:rPr>
    </w:lvl>
    <w:lvl w:ilvl="1" w:tplc="DE6C8AC8">
      <w:start w:val="1"/>
      <w:numFmt w:val="bullet"/>
      <w:lvlText w:val="o"/>
      <w:lvlJc w:val="left"/>
      <w:pPr>
        <w:ind w:left="1440" w:hanging="360"/>
      </w:pPr>
      <w:rPr>
        <w:rFonts w:ascii="Courier New" w:hAnsi="Courier New" w:hint="default"/>
      </w:rPr>
    </w:lvl>
    <w:lvl w:ilvl="2" w:tplc="A806667E">
      <w:start w:val="1"/>
      <w:numFmt w:val="bullet"/>
      <w:lvlText w:val=""/>
      <w:lvlJc w:val="left"/>
      <w:pPr>
        <w:ind w:left="2160" w:hanging="360"/>
      </w:pPr>
      <w:rPr>
        <w:rFonts w:ascii="Wingdings" w:hAnsi="Wingdings" w:hint="default"/>
      </w:rPr>
    </w:lvl>
    <w:lvl w:ilvl="3" w:tplc="8634E956">
      <w:start w:val="1"/>
      <w:numFmt w:val="bullet"/>
      <w:lvlText w:val=""/>
      <w:lvlJc w:val="left"/>
      <w:pPr>
        <w:ind w:left="2880" w:hanging="360"/>
      </w:pPr>
      <w:rPr>
        <w:rFonts w:ascii="Symbol" w:hAnsi="Symbol" w:hint="default"/>
      </w:rPr>
    </w:lvl>
    <w:lvl w:ilvl="4" w:tplc="0D3651F2">
      <w:start w:val="1"/>
      <w:numFmt w:val="bullet"/>
      <w:lvlText w:val="o"/>
      <w:lvlJc w:val="left"/>
      <w:pPr>
        <w:ind w:left="3600" w:hanging="360"/>
      </w:pPr>
      <w:rPr>
        <w:rFonts w:ascii="Courier New" w:hAnsi="Courier New" w:hint="default"/>
      </w:rPr>
    </w:lvl>
    <w:lvl w:ilvl="5" w:tplc="3396738A">
      <w:start w:val="1"/>
      <w:numFmt w:val="bullet"/>
      <w:lvlText w:val=""/>
      <w:lvlJc w:val="left"/>
      <w:pPr>
        <w:ind w:left="4320" w:hanging="360"/>
      </w:pPr>
      <w:rPr>
        <w:rFonts w:ascii="Wingdings" w:hAnsi="Wingdings" w:hint="default"/>
      </w:rPr>
    </w:lvl>
    <w:lvl w:ilvl="6" w:tplc="F0FA61C8">
      <w:start w:val="1"/>
      <w:numFmt w:val="bullet"/>
      <w:lvlText w:val=""/>
      <w:lvlJc w:val="left"/>
      <w:pPr>
        <w:ind w:left="5040" w:hanging="360"/>
      </w:pPr>
      <w:rPr>
        <w:rFonts w:ascii="Symbol" w:hAnsi="Symbol" w:hint="default"/>
      </w:rPr>
    </w:lvl>
    <w:lvl w:ilvl="7" w:tplc="95185BC0">
      <w:start w:val="1"/>
      <w:numFmt w:val="bullet"/>
      <w:lvlText w:val="o"/>
      <w:lvlJc w:val="left"/>
      <w:pPr>
        <w:ind w:left="5760" w:hanging="360"/>
      </w:pPr>
      <w:rPr>
        <w:rFonts w:ascii="Courier New" w:hAnsi="Courier New" w:hint="default"/>
      </w:rPr>
    </w:lvl>
    <w:lvl w:ilvl="8" w:tplc="2CE47788">
      <w:start w:val="1"/>
      <w:numFmt w:val="bullet"/>
      <w:lvlText w:val=""/>
      <w:lvlJc w:val="left"/>
      <w:pPr>
        <w:ind w:left="6480" w:hanging="360"/>
      </w:pPr>
      <w:rPr>
        <w:rFonts w:ascii="Wingdings" w:hAnsi="Wingdings" w:hint="default"/>
      </w:rPr>
    </w:lvl>
  </w:abstractNum>
  <w:abstractNum w:abstractNumId="1" w15:restartNumberingAfterBreak="0">
    <w:nsid w:val="1B453BAF"/>
    <w:multiLevelType w:val="hybridMultilevel"/>
    <w:tmpl w:val="0C8EF8E0"/>
    <w:lvl w:ilvl="0" w:tplc="304076B2">
      <w:start w:val="1"/>
      <w:numFmt w:val="bullet"/>
      <w:lvlText w:val=""/>
      <w:lvlJc w:val="left"/>
      <w:pPr>
        <w:ind w:left="720" w:hanging="360"/>
      </w:pPr>
      <w:rPr>
        <w:rFonts w:ascii="Symbol" w:hAnsi="Symbol" w:hint="default"/>
      </w:rPr>
    </w:lvl>
    <w:lvl w:ilvl="1" w:tplc="E7B24EC2">
      <w:start w:val="1"/>
      <w:numFmt w:val="bullet"/>
      <w:lvlText w:val="o"/>
      <w:lvlJc w:val="left"/>
      <w:pPr>
        <w:ind w:left="1440" w:hanging="360"/>
      </w:pPr>
      <w:rPr>
        <w:rFonts w:ascii="Courier New" w:hAnsi="Courier New" w:hint="default"/>
      </w:rPr>
    </w:lvl>
    <w:lvl w:ilvl="2" w:tplc="C1348B58">
      <w:start w:val="1"/>
      <w:numFmt w:val="bullet"/>
      <w:lvlText w:val=""/>
      <w:lvlJc w:val="left"/>
      <w:pPr>
        <w:ind w:left="2160" w:hanging="360"/>
      </w:pPr>
      <w:rPr>
        <w:rFonts w:ascii="Wingdings" w:hAnsi="Wingdings" w:hint="default"/>
      </w:rPr>
    </w:lvl>
    <w:lvl w:ilvl="3" w:tplc="5B566752">
      <w:start w:val="1"/>
      <w:numFmt w:val="bullet"/>
      <w:lvlText w:val=""/>
      <w:lvlJc w:val="left"/>
      <w:pPr>
        <w:ind w:left="2880" w:hanging="360"/>
      </w:pPr>
      <w:rPr>
        <w:rFonts w:ascii="Symbol" w:hAnsi="Symbol" w:hint="default"/>
      </w:rPr>
    </w:lvl>
    <w:lvl w:ilvl="4" w:tplc="2A7E7190">
      <w:start w:val="1"/>
      <w:numFmt w:val="bullet"/>
      <w:lvlText w:val="o"/>
      <w:lvlJc w:val="left"/>
      <w:pPr>
        <w:ind w:left="3600" w:hanging="360"/>
      </w:pPr>
      <w:rPr>
        <w:rFonts w:ascii="Courier New" w:hAnsi="Courier New" w:hint="default"/>
      </w:rPr>
    </w:lvl>
    <w:lvl w:ilvl="5" w:tplc="37784840">
      <w:start w:val="1"/>
      <w:numFmt w:val="bullet"/>
      <w:lvlText w:val=""/>
      <w:lvlJc w:val="left"/>
      <w:pPr>
        <w:ind w:left="4320" w:hanging="360"/>
      </w:pPr>
      <w:rPr>
        <w:rFonts w:ascii="Wingdings" w:hAnsi="Wingdings" w:hint="default"/>
      </w:rPr>
    </w:lvl>
    <w:lvl w:ilvl="6" w:tplc="4C141A5A">
      <w:start w:val="1"/>
      <w:numFmt w:val="bullet"/>
      <w:lvlText w:val=""/>
      <w:lvlJc w:val="left"/>
      <w:pPr>
        <w:ind w:left="5040" w:hanging="360"/>
      </w:pPr>
      <w:rPr>
        <w:rFonts w:ascii="Symbol" w:hAnsi="Symbol" w:hint="default"/>
      </w:rPr>
    </w:lvl>
    <w:lvl w:ilvl="7" w:tplc="5A445528">
      <w:start w:val="1"/>
      <w:numFmt w:val="bullet"/>
      <w:lvlText w:val="o"/>
      <w:lvlJc w:val="left"/>
      <w:pPr>
        <w:ind w:left="5760" w:hanging="360"/>
      </w:pPr>
      <w:rPr>
        <w:rFonts w:ascii="Courier New" w:hAnsi="Courier New" w:hint="default"/>
      </w:rPr>
    </w:lvl>
    <w:lvl w:ilvl="8" w:tplc="78D64E7E">
      <w:start w:val="1"/>
      <w:numFmt w:val="bullet"/>
      <w:lvlText w:val=""/>
      <w:lvlJc w:val="left"/>
      <w:pPr>
        <w:ind w:left="6480" w:hanging="360"/>
      </w:pPr>
      <w:rPr>
        <w:rFonts w:ascii="Wingdings" w:hAnsi="Wingdings" w:hint="default"/>
      </w:rPr>
    </w:lvl>
  </w:abstractNum>
  <w:abstractNum w:abstractNumId="2" w15:restartNumberingAfterBreak="0">
    <w:nsid w:val="3081F03F"/>
    <w:multiLevelType w:val="hybridMultilevel"/>
    <w:tmpl w:val="58AC113E"/>
    <w:lvl w:ilvl="0" w:tplc="D430C540">
      <w:start w:val="1"/>
      <w:numFmt w:val="bullet"/>
      <w:lvlText w:val=""/>
      <w:lvlJc w:val="left"/>
      <w:pPr>
        <w:ind w:left="720" w:hanging="360"/>
      </w:pPr>
      <w:rPr>
        <w:rFonts w:ascii="Symbol" w:hAnsi="Symbol" w:hint="default"/>
      </w:rPr>
    </w:lvl>
    <w:lvl w:ilvl="1" w:tplc="D7B26976">
      <w:start w:val="1"/>
      <w:numFmt w:val="bullet"/>
      <w:lvlText w:val="o"/>
      <w:lvlJc w:val="left"/>
      <w:pPr>
        <w:ind w:left="1440" w:hanging="360"/>
      </w:pPr>
      <w:rPr>
        <w:rFonts w:ascii="Courier New" w:hAnsi="Courier New" w:hint="default"/>
      </w:rPr>
    </w:lvl>
    <w:lvl w:ilvl="2" w:tplc="6C3C9106">
      <w:start w:val="1"/>
      <w:numFmt w:val="bullet"/>
      <w:lvlText w:val=""/>
      <w:lvlJc w:val="left"/>
      <w:pPr>
        <w:ind w:left="2160" w:hanging="360"/>
      </w:pPr>
      <w:rPr>
        <w:rFonts w:ascii="Wingdings" w:hAnsi="Wingdings" w:hint="default"/>
      </w:rPr>
    </w:lvl>
    <w:lvl w:ilvl="3" w:tplc="2CE6E53C">
      <w:start w:val="1"/>
      <w:numFmt w:val="bullet"/>
      <w:lvlText w:val=""/>
      <w:lvlJc w:val="left"/>
      <w:pPr>
        <w:ind w:left="2880" w:hanging="360"/>
      </w:pPr>
      <w:rPr>
        <w:rFonts w:ascii="Symbol" w:hAnsi="Symbol" w:hint="default"/>
      </w:rPr>
    </w:lvl>
    <w:lvl w:ilvl="4" w:tplc="F34C47D4">
      <w:start w:val="1"/>
      <w:numFmt w:val="bullet"/>
      <w:lvlText w:val="o"/>
      <w:lvlJc w:val="left"/>
      <w:pPr>
        <w:ind w:left="3600" w:hanging="360"/>
      </w:pPr>
      <w:rPr>
        <w:rFonts w:ascii="Courier New" w:hAnsi="Courier New" w:hint="default"/>
      </w:rPr>
    </w:lvl>
    <w:lvl w:ilvl="5" w:tplc="18BAE7F2">
      <w:start w:val="1"/>
      <w:numFmt w:val="bullet"/>
      <w:lvlText w:val=""/>
      <w:lvlJc w:val="left"/>
      <w:pPr>
        <w:ind w:left="4320" w:hanging="360"/>
      </w:pPr>
      <w:rPr>
        <w:rFonts w:ascii="Wingdings" w:hAnsi="Wingdings" w:hint="default"/>
      </w:rPr>
    </w:lvl>
    <w:lvl w:ilvl="6" w:tplc="F2BA4E82">
      <w:start w:val="1"/>
      <w:numFmt w:val="bullet"/>
      <w:lvlText w:val=""/>
      <w:lvlJc w:val="left"/>
      <w:pPr>
        <w:ind w:left="5040" w:hanging="360"/>
      </w:pPr>
      <w:rPr>
        <w:rFonts w:ascii="Symbol" w:hAnsi="Symbol" w:hint="default"/>
      </w:rPr>
    </w:lvl>
    <w:lvl w:ilvl="7" w:tplc="68088AAE">
      <w:start w:val="1"/>
      <w:numFmt w:val="bullet"/>
      <w:lvlText w:val="o"/>
      <w:lvlJc w:val="left"/>
      <w:pPr>
        <w:ind w:left="5760" w:hanging="360"/>
      </w:pPr>
      <w:rPr>
        <w:rFonts w:ascii="Courier New" w:hAnsi="Courier New" w:hint="default"/>
      </w:rPr>
    </w:lvl>
    <w:lvl w:ilvl="8" w:tplc="DC82E786">
      <w:start w:val="1"/>
      <w:numFmt w:val="bullet"/>
      <w:lvlText w:val=""/>
      <w:lvlJc w:val="left"/>
      <w:pPr>
        <w:ind w:left="6480" w:hanging="360"/>
      </w:pPr>
      <w:rPr>
        <w:rFonts w:ascii="Wingdings" w:hAnsi="Wingdings" w:hint="default"/>
      </w:rPr>
    </w:lvl>
  </w:abstractNum>
  <w:abstractNum w:abstractNumId="3" w15:restartNumberingAfterBreak="0">
    <w:nsid w:val="3C9FA778"/>
    <w:multiLevelType w:val="hybridMultilevel"/>
    <w:tmpl w:val="9926E578"/>
    <w:lvl w:ilvl="0" w:tplc="C61EFB98">
      <w:start w:val="1"/>
      <w:numFmt w:val="bullet"/>
      <w:lvlText w:val=""/>
      <w:lvlJc w:val="left"/>
      <w:pPr>
        <w:ind w:left="720" w:hanging="360"/>
      </w:pPr>
      <w:rPr>
        <w:rFonts w:ascii="Symbol" w:hAnsi="Symbol" w:hint="default"/>
      </w:rPr>
    </w:lvl>
    <w:lvl w:ilvl="1" w:tplc="B0F64412">
      <w:start w:val="1"/>
      <w:numFmt w:val="bullet"/>
      <w:lvlText w:val="o"/>
      <w:lvlJc w:val="left"/>
      <w:pPr>
        <w:ind w:left="1440" w:hanging="360"/>
      </w:pPr>
      <w:rPr>
        <w:rFonts w:ascii="Courier New" w:hAnsi="Courier New" w:hint="default"/>
      </w:rPr>
    </w:lvl>
    <w:lvl w:ilvl="2" w:tplc="DCD206DA">
      <w:start w:val="1"/>
      <w:numFmt w:val="bullet"/>
      <w:lvlText w:val=""/>
      <w:lvlJc w:val="left"/>
      <w:pPr>
        <w:ind w:left="2160" w:hanging="360"/>
      </w:pPr>
      <w:rPr>
        <w:rFonts w:ascii="Wingdings" w:hAnsi="Wingdings" w:hint="default"/>
      </w:rPr>
    </w:lvl>
    <w:lvl w:ilvl="3" w:tplc="22347D1E">
      <w:start w:val="1"/>
      <w:numFmt w:val="bullet"/>
      <w:lvlText w:val=""/>
      <w:lvlJc w:val="left"/>
      <w:pPr>
        <w:ind w:left="2880" w:hanging="360"/>
      </w:pPr>
      <w:rPr>
        <w:rFonts w:ascii="Symbol" w:hAnsi="Symbol" w:hint="default"/>
      </w:rPr>
    </w:lvl>
    <w:lvl w:ilvl="4" w:tplc="52AAAC26">
      <w:start w:val="1"/>
      <w:numFmt w:val="bullet"/>
      <w:lvlText w:val="o"/>
      <w:lvlJc w:val="left"/>
      <w:pPr>
        <w:ind w:left="3600" w:hanging="360"/>
      </w:pPr>
      <w:rPr>
        <w:rFonts w:ascii="Courier New" w:hAnsi="Courier New" w:hint="default"/>
      </w:rPr>
    </w:lvl>
    <w:lvl w:ilvl="5" w:tplc="B43ACD84">
      <w:start w:val="1"/>
      <w:numFmt w:val="bullet"/>
      <w:lvlText w:val=""/>
      <w:lvlJc w:val="left"/>
      <w:pPr>
        <w:ind w:left="4320" w:hanging="360"/>
      </w:pPr>
      <w:rPr>
        <w:rFonts w:ascii="Wingdings" w:hAnsi="Wingdings" w:hint="default"/>
      </w:rPr>
    </w:lvl>
    <w:lvl w:ilvl="6" w:tplc="C1AECA48">
      <w:start w:val="1"/>
      <w:numFmt w:val="bullet"/>
      <w:lvlText w:val=""/>
      <w:lvlJc w:val="left"/>
      <w:pPr>
        <w:ind w:left="5040" w:hanging="360"/>
      </w:pPr>
      <w:rPr>
        <w:rFonts w:ascii="Symbol" w:hAnsi="Symbol" w:hint="default"/>
      </w:rPr>
    </w:lvl>
    <w:lvl w:ilvl="7" w:tplc="E158996E">
      <w:start w:val="1"/>
      <w:numFmt w:val="bullet"/>
      <w:lvlText w:val="o"/>
      <w:lvlJc w:val="left"/>
      <w:pPr>
        <w:ind w:left="5760" w:hanging="360"/>
      </w:pPr>
      <w:rPr>
        <w:rFonts w:ascii="Courier New" w:hAnsi="Courier New" w:hint="default"/>
      </w:rPr>
    </w:lvl>
    <w:lvl w:ilvl="8" w:tplc="8EBEBBBE">
      <w:start w:val="1"/>
      <w:numFmt w:val="bullet"/>
      <w:lvlText w:val=""/>
      <w:lvlJc w:val="left"/>
      <w:pPr>
        <w:ind w:left="6480" w:hanging="360"/>
      </w:pPr>
      <w:rPr>
        <w:rFonts w:ascii="Wingdings" w:hAnsi="Wingdings" w:hint="default"/>
      </w:rPr>
    </w:lvl>
  </w:abstractNum>
  <w:abstractNum w:abstractNumId="4" w15:restartNumberingAfterBreak="0">
    <w:nsid w:val="44887918"/>
    <w:multiLevelType w:val="hybridMultilevel"/>
    <w:tmpl w:val="A4BC47EC"/>
    <w:lvl w:ilvl="0" w:tplc="93FCAFBE">
      <w:start w:val="1"/>
      <w:numFmt w:val="bullet"/>
      <w:lvlText w:val=""/>
      <w:lvlJc w:val="left"/>
      <w:pPr>
        <w:ind w:left="720" w:hanging="360"/>
      </w:pPr>
      <w:rPr>
        <w:rFonts w:ascii="Symbol" w:hAnsi="Symbol" w:hint="default"/>
      </w:rPr>
    </w:lvl>
    <w:lvl w:ilvl="1" w:tplc="AC8E628E">
      <w:start w:val="1"/>
      <w:numFmt w:val="bullet"/>
      <w:lvlText w:val="o"/>
      <w:lvlJc w:val="left"/>
      <w:pPr>
        <w:ind w:left="1440" w:hanging="360"/>
      </w:pPr>
      <w:rPr>
        <w:rFonts w:ascii="Courier New" w:hAnsi="Courier New" w:hint="default"/>
      </w:rPr>
    </w:lvl>
    <w:lvl w:ilvl="2" w:tplc="79148B2A">
      <w:start w:val="1"/>
      <w:numFmt w:val="bullet"/>
      <w:lvlText w:val=""/>
      <w:lvlJc w:val="left"/>
      <w:pPr>
        <w:ind w:left="2160" w:hanging="360"/>
      </w:pPr>
      <w:rPr>
        <w:rFonts w:ascii="Wingdings" w:hAnsi="Wingdings" w:hint="default"/>
      </w:rPr>
    </w:lvl>
    <w:lvl w:ilvl="3" w:tplc="5AB437AE">
      <w:start w:val="1"/>
      <w:numFmt w:val="bullet"/>
      <w:lvlText w:val=""/>
      <w:lvlJc w:val="left"/>
      <w:pPr>
        <w:ind w:left="2880" w:hanging="360"/>
      </w:pPr>
      <w:rPr>
        <w:rFonts w:ascii="Symbol" w:hAnsi="Symbol" w:hint="default"/>
      </w:rPr>
    </w:lvl>
    <w:lvl w:ilvl="4" w:tplc="921CC364">
      <w:start w:val="1"/>
      <w:numFmt w:val="bullet"/>
      <w:lvlText w:val="o"/>
      <w:lvlJc w:val="left"/>
      <w:pPr>
        <w:ind w:left="3600" w:hanging="360"/>
      </w:pPr>
      <w:rPr>
        <w:rFonts w:ascii="Courier New" w:hAnsi="Courier New" w:hint="default"/>
      </w:rPr>
    </w:lvl>
    <w:lvl w:ilvl="5" w:tplc="48DA2072">
      <w:start w:val="1"/>
      <w:numFmt w:val="bullet"/>
      <w:lvlText w:val=""/>
      <w:lvlJc w:val="left"/>
      <w:pPr>
        <w:ind w:left="4320" w:hanging="360"/>
      </w:pPr>
      <w:rPr>
        <w:rFonts w:ascii="Wingdings" w:hAnsi="Wingdings" w:hint="default"/>
      </w:rPr>
    </w:lvl>
    <w:lvl w:ilvl="6" w:tplc="22264C3E">
      <w:start w:val="1"/>
      <w:numFmt w:val="bullet"/>
      <w:lvlText w:val=""/>
      <w:lvlJc w:val="left"/>
      <w:pPr>
        <w:ind w:left="5040" w:hanging="360"/>
      </w:pPr>
      <w:rPr>
        <w:rFonts w:ascii="Symbol" w:hAnsi="Symbol" w:hint="default"/>
      </w:rPr>
    </w:lvl>
    <w:lvl w:ilvl="7" w:tplc="429A8874">
      <w:start w:val="1"/>
      <w:numFmt w:val="bullet"/>
      <w:lvlText w:val="o"/>
      <w:lvlJc w:val="left"/>
      <w:pPr>
        <w:ind w:left="5760" w:hanging="360"/>
      </w:pPr>
      <w:rPr>
        <w:rFonts w:ascii="Courier New" w:hAnsi="Courier New" w:hint="default"/>
      </w:rPr>
    </w:lvl>
    <w:lvl w:ilvl="8" w:tplc="3A9A9E04">
      <w:start w:val="1"/>
      <w:numFmt w:val="bullet"/>
      <w:lvlText w:val=""/>
      <w:lvlJc w:val="left"/>
      <w:pPr>
        <w:ind w:left="6480" w:hanging="360"/>
      </w:pPr>
      <w:rPr>
        <w:rFonts w:ascii="Wingdings" w:hAnsi="Wingdings" w:hint="default"/>
      </w:rPr>
    </w:lvl>
  </w:abstractNum>
  <w:abstractNum w:abstractNumId="5" w15:restartNumberingAfterBreak="0">
    <w:nsid w:val="455A4D41"/>
    <w:multiLevelType w:val="hybridMultilevel"/>
    <w:tmpl w:val="E100756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2A37EA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7477A8B"/>
    <w:multiLevelType w:val="hybridMultilevel"/>
    <w:tmpl w:val="59C66D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07B86FE"/>
    <w:multiLevelType w:val="hybridMultilevel"/>
    <w:tmpl w:val="71786F94"/>
    <w:lvl w:ilvl="0" w:tplc="056C732C">
      <w:start w:val="1"/>
      <w:numFmt w:val="bullet"/>
      <w:lvlText w:val=""/>
      <w:lvlJc w:val="left"/>
      <w:pPr>
        <w:ind w:left="720" w:hanging="360"/>
      </w:pPr>
      <w:rPr>
        <w:rFonts w:ascii="Symbol" w:hAnsi="Symbol" w:hint="default"/>
      </w:rPr>
    </w:lvl>
    <w:lvl w:ilvl="1" w:tplc="BA6446B2">
      <w:start w:val="1"/>
      <w:numFmt w:val="bullet"/>
      <w:lvlText w:val="o"/>
      <w:lvlJc w:val="left"/>
      <w:pPr>
        <w:ind w:left="1440" w:hanging="360"/>
      </w:pPr>
      <w:rPr>
        <w:rFonts w:ascii="Courier New" w:hAnsi="Courier New" w:hint="default"/>
      </w:rPr>
    </w:lvl>
    <w:lvl w:ilvl="2" w:tplc="9EFCBE2E">
      <w:start w:val="1"/>
      <w:numFmt w:val="bullet"/>
      <w:lvlText w:val=""/>
      <w:lvlJc w:val="left"/>
      <w:pPr>
        <w:ind w:left="2160" w:hanging="360"/>
      </w:pPr>
      <w:rPr>
        <w:rFonts w:ascii="Wingdings" w:hAnsi="Wingdings" w:hint="default"/>
      </w:rPr>
    </w:lvl>
    <w:lvl w:ilvl="3" w:tplc="9958334E">
      <w:start w:val="1"/>
      <w:numFmt w:val="bullet"/>
      <w:lvlText w:val=""/>
      <w:lvlJc w:val="left"/>
      <w:pPr>
        <w:ind w:left="2880" w:hanging="360"/>
      </w:pPr>
      <w:rPr>
        <w:rFonts w:ascii="Symbol" w:hAnsi="Symbol" w:hint="default"/>
      </w:rPr>
    </w:lvl>
    <w:lvl w:ilvl="4" w:tplc="C8E20658">
      <w:start w:val="1"/>
      <w:numFmt w:val="bullet"/>
      <w:lvlText w:val="o"/>
      <w:lvlJc w:val="left"/>
      <w:pPr>
        <w:ind w:left="3600" w:hanging="360"/>
      </w:pPr>
      <w:rPr>
        <w:rFonts w:ascii="Courier New" w:hAnsi="Courier New" w:hint="default"/>
      </w:rPr>
    </w:lvl>
    <w:lvl w:ilvl="5" w:tplc="B4466972">
      <w:start w:val="1"/>
      <w:numFmt w:val="bullet"/>
      <w:lvlText w:val=""/>
      <w:lvlJc w:val="left"/>
      <w:pPr>
        <w:ind w:left="4320" w:hanging="360"/>
      </w:pPr>
      <w:rPr>
        <w:rFonts w:ascii="Wingdings" w:hAnsi="Wingdings" w:hint="default"/>
      </w:rPr>
    </w:lvl>
    <w:lvl w:ilvl="6" w:tplc="CDE8CCD2">
      <w:start w:val="1"/>
      <w:numFmt w:val="bullet"/>
      <w:lvlText w:val=""/>
      <w:lvlJc w:val="left"/>
      <w:pPr>
        <w:ind w:left="5040" w:hanging="360"/>
      </w:pPr>
      <w:rPr>
        <w:rFonts w:ascii="Symbol" w:hAnsi="Symbol" w:hint="default"/>
      </w:rPr>
    </w:lvl>
    <w:lvl w:ilvl="7" w:tplc="37EEFE68">
      <w:start w:val="1"/>
      <w:numFmt w:val="bullet"/>
      <w:lvlText w:val="o"/>
      <w:lvlJc w:val="left"/>
      <w:pPr>
        <w:ind w:left="5760" w:hanging="360"/>
      </w:pPr>
      <w:rPr>
        <w:rFonts w:ascii="Courier New" w:hAnsi="Courier New" w:hint="default"/>
      </w:rPr>
    </w:lvl>
    <w:lvl w:ilvl="8" w:tplc="99F25136">
      <w:start w:val="1"/>
      <w:numFmt w:val="bullet"/>
      <w:lvlText w:val=""/>
      <w:lvlJc w:val="left"/>
      <w:pPr>
        <w:ind w:left="6480" w:hanging="360"/>
      </w:pPr>
      <w:rPr>
        <w:rFonts w:ascii="Wingdings" w:hAnsi="Wingdings" w:hint="default"/>
      </w:rPr>
    </w:lvl>
  </w:abstractNum>
  <w:abstractNum w:abstractNumId="9" w15:restartNumberingAfterBreak="0">
    <w:nsid w:val="721B3467"/>
    <w:multiLevelType w:val="hybridMultilevel"/>
    <w:tmpl w:val="80D61D20"/>
    <w:lvl w:ilvl="0" w:tplc="DF9625D2">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251C996"/>
    <w:multiLevelType w:val="hybridMultilevel"/>
    <w:tmpl w:val="0706E17E"/>
    <w:lvl w:ilvl="0" w:tplc="2ED299F6">
      <w:start w:val="1"/>
      <w:numFmt w:val="bullet"/>
      <w:lvlText w:val=""/>
      <w:lvlJc w:val="left"/>
      <w:pPr>
        <w:ind w:left="720" w:hanging="360"/>
      </w:pPr>
      <w:rPr>
        <w:rFonts w:ascii="Symbol" w:hAnsi="Symbol" w:hint="default"/>
      </w:rPr>
    </w:lvl>
    <w:lvl w:ilvl="1" w:tplc="00A2A1BE">
      <w:start w:val="1"/>
      <w:numFmt w:val="bullet"/>
      <w:lvlText w:val="o"/>
      <w:lvlJc w:val="left"/>
      <w:pPr>
        <w:ind w:left="1440" w:hanging="360"/>
      </w:pPr>
      <w:rPr>
        <w:rFonts w:ascii="Courier New" w:hAnsi="Courier New" w:hint="default"/>
      </w:rPr>
    </w:lvl>
    <w:lvl w:ilvl="2" w:tplc="A344E846">
      <w:start w:val="1"/>
      <w:numFmt w:val="bullet"/>
      <w:lvlText w:val=""/>
      <w:lvlJc w:val="left"/>
      <w:pPr>
        <w:ind w:left="2160" w:hanging="360"/>
      </w:pPr>
      <w:rPr>
        <w:rFonts w:ascii="Wingdings" w:hAnsi="Wingdings" w:hint="default"/>
      </w:rPr>
    </w:lvl>
    <w:lvl w:ilvl="3" w:tplc="43AA1E16">
      <w:start w:val="1"/>
      <w:numFmt w:val="bullet"/>
      <w:lvlText w:val=""/>
      <w:lvlJc w:val="left"/>
      <w:pPr>
        <w:ind w:left="2880" w:hanging="360"/>
      </w:pPr>
      <w:rPr>
        <w:rFonts w:ascii="Symbol" w:hAnsi="Symbol" w:hint="default"/>
      </w:rPr>
    </w:lvl>
    <w:lvl w:ilvl="4" w:tplc="BC907C54">
      <w:start w:val="1"/>
      <w:numFmt w:val="bullet"/>
      <w:lvlText w:val="o"/>
      <w:lvlJc w:val="left"/>
      <w:pPr>
        <w:ind w:left="3600" w:hanging="360"/>
      </w:pPr>
      <w:rPr>
        <w:rFonts w:ascii="Courier New" w:hAnsi="Courier New" w:hint="default"/>
      </w:rPr>
    </w:lvl>
    <w:lvl w:ilvl="5" w:tplc="4A72890E">
      <w:start w:val="1"/>
      <w:numFmt w:val="bullet"/>
      <w:lvlText w:val=""/>
      <w:lvlJc w:val="left"/>
      <w:pPr>
        <w:ind w:left="4320" w:hanging="360"/>
      </w:pPr>
      <w:rPr>
        <w:rFonts w:ascii="Wingdings" w:hAnsi="Wingdings" w:hint="default"/>
      </w:rPr>
    </w:lvl>
    <w:lvl w:ilvl="6" w:tplc="6E785552">
      <w:start w:val="1"/>
      <w:numFmt w:val="bullet"/>
      <w:lvlText w:val=""/>
      <w:lvlJc w:val="left"/>
      <w:pPr>
        <w:ind w:left="5040" w:hanging="360"/>
      </w:pPr>
      <w:rPr>
        <w:rFonts w:ascii="Symbol" w:hAnsi="Symbol" w:hint="default"/>
      </w:rPr>
    </w:lvl>
    <w:lvl w:ilvl="7" w:tplc="B602F7EC">
      <w:start w:val="1"/>
      <w:numFmt w:val="bullet"/>
      <w:lvlText w:val="o"/>
      <w:lvlJc w:val="left"/>
      <w:pPr>
        <w:ind w:left="5760" w:hanging="360"/>
      </w:pPr>
      <w:rPr>
        <w:rFonts w:ascii="Courier New" w:hAnsi="Courier New" w:hint="default"/>
      </w:rPr>
    </w:lvl>
    <w:lvl w:ilvl="8" w:tplc="D9A88C12">
      <w:start w:val="1"/>
      <w:numFmt w:val="bullet"/>
      <w:lvlText w:val=""/>
      <w:lvlJc w:val="left"/>
      <w:pPr>
        <w:ind w:left="6480" w:hanging="360"/>
      </w:pPr>
      <w:rPr>
        <w:rFonts w:ascii="Wingdings" w:hAnsi="Wingdings" w:hint="default"/>
      </w:rPr>
    </w:lvl>
  </w:abstractNum>
  <w:abstractNum w:abstractNumId="11" w15:restartNumberingAfterBreak="0">
    <w:nsid w:val="74692AAD"/>
    <w:multiLevelType w:val="hybridMultilevel"/>
    <w:tmpl w:val="3348DE60"/>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734482"/>
    <w:multiLevelType w:val="hybridMultilevel"/>
    <w:tmpl w:val="97ECB2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8AE7FE"/>
    <w:multiLevelType w:val="hybridMultilevel"/>
    <w:tmpl w:val="C9205B0E"/>
    <w:lvl w:ilvl="0" w:tplc="BC70CF0E">
      <w:start w:val="1"/>
      <w:numFmt w:val="bullet"/>
      <w:lvlText w:val=""/>
      <w:lvlJc w:val="left"/>
      <w:pPr>
        <w:ind w:left="720" w:hanging="360"/>
      </w:pPr>
      <w:rPr>
        <w:rFonts w:ascii="Symbol" w:hAnsi="Symbol" w:hint="default"/>
      </w:rPr>
    </w:lvl>
    <w:lvl w:ilvl="1" w:tplc="CD5CD446">
      <w:start w:val="1"/>
      <w:numFmt w:val="bullet"/>
      <w:lvlText w:val="o"/>
      <w:lvlJc w:val="left"/>
      <w:pPr>
        <w:ind w:left="1440" w:hanging="360"/>
      </w:pPr>
      <w:rPr>
        <w:rFonts w:ascii="Courier New" w:hAnsi="Courier New" w:hint="default"/>
      </w:rPr>
    </w:lvl>
    <w:lvl w:ilvl="2" w:tplc="2C484AB2">
      <w:start w:val="1"/>
      <w:numFmt w:val="bullet"/>
      <w:lvlText w:val=""/>
      <w:lvlJc w:val="left"/>
      <w:pPr>
        <w:ind w:left="2160" w:hanging="360"/>
      </w:pPr>
      <w:rPr>
        <w:rFonts w:ascii="Wingdings" w:hAnsi="Wingdings" w:hint="default"/>
      </w:rPr>
    </w:lvl>
    <w:lvl w:ilvl="3" w:tplc="0402FC5C">
      <w:start w:val="1"/>
      <w:numFmt w:val="bullet"/>
      <w:lvlText w:val=""/>
      <w:lvlJc w:val="left"/>
      <w:pPr>
        <w:ind w:left="2880" w:hanging="360"/>
      </w:pPr>
      <w:rPr>
        <w:rFonts w:ascii="Symbol" w:hAnsi="Symbol" w:hint="default"/>
      </w:rPr>
    </w:lvl>
    <w:lvl w:ilvl="4" w:tplc="02EA2B1A">
      <w:start w:val="1"/>
      <w:numFmt w:val="bullet"/>
      <w:lvlText w:val="o"/>
      <w:lvlJc w:val="left"/>
      <w:pPr>
        <w:ind w:left="3600" w:hanging="360"/>
      </w:pPr>
      <w:rPr>
        <w:rFonts w:ascii="Courier New" w:hAnsi="Courier New" w:hint="default"/>
      </w:rPr>
    </w:lvl>
    <w:lvl w:ilvl="5" w:tplc="FB908D1E">
      <w:start w:val="1"/>
      <w:numFmt w:val="bullet"/>
      <w:lvlText w:val=""/>
      <w:lvlJc w:val="left"/>
      <w:pPr>
        <w:ind w:left="4320" w:hanging="360"/>
      </w:pPr>
      <w:rPr>
        <w:rFonts w:ascii="Wingdings" w:hAnsi="Wingdings" w:hint="default"/>
      </w:rPr>
    </w:lvl>
    <w:lvl w:ilvl="6" w:tplc="4C222ECA">
      <w:start w:val="1"/>
      <w:numFmt w:val="bullet"/>
      <w:lvlText w:val=""/>
      <w:lvlJc w:val="left"/>
      <w:pPr>
        <w:ind w:left="5040" w:hanging="360"/>
      </w:pPr>
      <w:rPr>
        <w:rFonts w:ascii="Symbol" w:hAnsi="Symbol" w:hint="default"/>
      </w:rPr>
    </w:lvl>
    <w:lvl w:ilvl="7" w:tplc="491C4770">
      <w:start w:val="1"/>
      <w:numFmt w:val="bullet"/>
      <w:lvlText w:val="o"/>
      <w:lvlJc w:val="left"/>
      <w:pPr>
        <w:ind w:left="5760" w:hanging="360"/>
      </w:pPr>
      <w:rPr>
        <w:rFonts w:ascii="Courier New" w:hAnsi="Courier New" w:hint="default"/>
      </w:rPr>
    </w:lvl>
    <w:lvl w:ilvl="8" w:tplc="FD8A5C0E">
      <w:start w:val="1"/>
      <w:numFmt w:val="bullet"/>
      <w:lvlText w:val=""/>
      <w:lvlJc w:val="left"/>
      <w:pPr>
        <w:ind w:left="6480" w:hanging="360"/>
      </w:pPr>
      <w:rPr>
        <w:rFonts w:ascii="Wingdings" w:hAnsi="Wingdings" w:hint="default"/>
      </w:rPr>
    </w:lvl>
  </w:abstractNum>
  <w:num w:numId="1" w16cid:durableId="1273828259">
    <w:abstractNumId w:val="1"/>
  </w:num>
  <w:num w:numId="2" w16cid:durableId="902105311">
    <w:abstractNumId w:val="8"/>
  </w:num>
  <w:num w:numId="3" w16cid:durableId="503712679">
    <w:abstractNumId w:val="3"/>
  </w:num>
  <w:num w:numId="4" w16cid:durableId="282729772">
    <w:abstractNumId w:val="10"/>
  </w:num>
  <w:num w:numId="5" w16cid:durableId="1700735508">
    <w:abstractNumId w:val="2"/>
  </w:num>
  <w:num w:numId="6" w16cid:durableId="791900095">
    <w:abstractNumId w:val="0"/>
  </w:num>
  <w:num w:numId="7" w16cid:durableId="1319966579">
    <w:abstractNumId w:val="4"/>
  </w:num>
  <w:num w:numId="8" w16cid:durableId="1844197624">
    <w:abstractNumId w:val="13"/>
  </w:num>
  <w:num w:numId="9" w16cid:durableId="649136976">
    <w:abstractNumId w:val="7"/>
  </w:num>
  <w:num w:numId="10" w16cid:durableId="353387231">
    <w:abstractNumId w:val="12"/>
  </w:num>
  <w:num w:numId="11" w16cid:durableId="1561018575">
    <w:abstractNumId w:val="6"/>
  </w:num>
  <w:num w:numId="12" w16cid:durableId="1166549920">
    <w:abstractNumId w:val="11"/>
  </w:num>
  <w:num w:numId="13" w16cid:durableId="2034570903">
    <w:abstractNumId w:val="5"/>
  </w:num>
  <w:num w:numId="14" w16cid:durableId="511935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F1D087"/>
    <w:rsid w:val="00010709"/>
    <w:rsid w:val="00037A51"/>
    <w:rsid w:val="000423FB"/>
    <w:rsid w:val="00044521"/>
    <w:rsid w:val="00046B5B"/>
    <w:rsid w:val="00054DC0"/>
    <w:rsid w:val="000E78D6"/>
    <w:rsid w:val="00104C7E"/>
    <w:rsid w:val="00110174"/>
    <w:rsid w:val="0011065F"/>
    <w:rsid w:val="001172C3"/>
    <w:rsid w:val="00124CB2"/>
    <w:rsid w:val="00127A10"/>
    <w:rsid w:val="0014437D"/>
    <w:rsid w:val="001A3E71"/>
    <w:rsid w:val="001C3BD7"/>
    <w:rsid w:val="001E6158"/>
    <w:rsid w:val="00251118"/>
    <w:rsid w:val="002722A2"/>
    <w:rsid w:val="002819AB"/>
    <w:rsid w:val="0033359B"/>
    <w:rsid w:val="00340515"/>
    <w:rsid w:val="00343A9C"/>
    <w:rsid w:val="00397942"/>
    <w:rsid w:val="003A1756"/>
    <w:rsid w:val="003A336F"/>
    <w:rsid w:val="003D0F5F"/>
    <w:rsid w:val="00424D62"/>
    <w:rsid w:val="00447CA2"/>
    <w:rsid w:val="00486782"/>
    <w:rsid w:val="004D263B"/>
    <w:rsid w:val="004D3E3A"/>
    <w:rsid w:val="005210B5"/>
    <w:rsid w:val="005413D4"/>
    <w:rsid w:val="00556F60"/>
    <w:rsid w:val="00570204"/>
    <w:rsid w:val="005858A3"/>
    <w:rsid w:val="00587833"/>
    <w:rsid w:val="005A3E57"/>
    <w:rsid w:val="005B4105"/>
    <w:rsid w:val="005D6199"/>
    <w:rsid w:val="006048C7"/>
    <w:rsid w:val="00626B8A"/>
    <w:rsid w:val="006408A8"/>
    <w:rsid w:val="00663C42"/>
    <w:rsid w:val="00681BB1"/>
    <w:rsid w:val="00682F22"/>
    <w:rsid w:val="00691E9F"/>
    <w:rsid w:val="0069211C"/>
    <w:rsid w:val="00766339"/>
    <w:rsid w:val="007779B6"/>
    <w:rsid w:val="007937B8"/>
    <w:rsid w:val="007A757B"/>
    <w:rsid w:val="007B32F9"/>
    <w:rsid w:val="007B79BB"/>
    <w:rsid w:val="007C155B"/>
    <w:rsid w:val="007D584D"/>
    <w:rsid w:val="007E2EE3"/>
    <w:rsid w:val="0080095C"/>
    <w:rsid w:val="00814684"/>
    <w:rsid w:val="008217B6"/>
    <w:rsid w:val="00845EE8"/>
    <w:rsid w:val="008574D8"/>
    <w:rsid w:val="0087290F"/>
    <w:rsid w:val="00880749"/>
    <w:rsid w:val="00886301"/>
    <w:rsid w:val="00896330"/>
    <w:rsid w:val="008A78A8"/>
    <w:rsid w:val="008E71F0"/>
    <w:rsid w:val="008F7F3B"/>
    <w:rsid w:val="00914C35"/>
    <w:rsid w:val="0099364A"/>
    <w:rsid w:val="009B59E0"/>
    <w:rsid w:val="009C55C9"/>
    <w:rsid w:val="009E6188"/>
    <w:rsid w:val="009E7E5F"/>
    <w:rsid w:val="00A155A8"/>
    <w:rsid w:val="00A533FC"/>
    <w:rsid w:val="00B029FB"/>
    <w:rsid w:val="00B06815"/>
    <w:rsid w:val="00B31EAC"/>
    <w:rsid w:val="00B60929"/>
    <w:rsid w:val="00B65FB6"/>
    <w:rsid w:val="00B82AE3"/>
    <w:rsid w:val="00B93BA0"/>
    <w:rsid w:val="00BA1F66"/>
    <w:rsid w:val="00BB476D"/>
    <w:rsid w:val="00BE05C2"/>
    <w:rsid w:val="00BF3C1E"/>
    <w:rsid w:val="00C440A2"/>
    <w:rsid w:val="00C57DA0"/>
    <w:rsid w:val="00C667DB"/>
    <w:rsid w:val="00C76B85"/>
    <w:rsid w:val="00C848B3"/>
    <w:rsid w:val="00CF2421"/>
    <w:rsid w:val="00CF7BE4"/>
    <w:rsid w:val="00D01A5C"/>
    <w:rsid w:val="00D1489B"/>
    <w:rsid w:val="00D222D9"/>
    <w:rsid w:val="00DB3117"/>
    <w:rsid w:val="00DC23E2"/>
    <w:rsid w:val="00E263A9"/>
    <w:rsid w:val="00E749E5"/>
    <w:rsid w:val="00E76B88"/>
    <w:rsid w:val="00E829F1"/>
    <w:rsid w:val="00EE2E04"/>
    <w:rsid w:val="00F32E19"/>
    <w:rsid w:val="00F3779F"/>
    <w:rsid w:val="00F60962"/>
    <w:rsid w:val="00F64AD8"/>
    <w:rsid w:val="00F806E3"/>
    <w:rsid w:val="00F92946"/>
    <w:rsid w:val="00FD5336"/>
    <w:rsid w:val="00FE35E0"/>
    <w:rsid w:val="00FF1E62"/>
    <w:rsid w:val="02EC80DD"/>
    <w:rsid w:val="08BF4E8A"/>
    <w:rsid w:val="13D9AD59"/>
    <w:rsid w:val="18B89BBF"/>
    <w:rsid w:val="1CF09637"/>
    <w:rsid w:val="20382B0E"/>
    <w:rsid w:val="467A81BC"/>
    <w:rsid w:val="583AF859"/>
    <w:rsid w:val="64F2F232"/>
    <w:rsid w:val="67F1D087"/>
    <w:rsid w:val="751E76C0"/>
    <w:rsid w:val="7D2CED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1D087"/>
  <w15:chartTrackingRefBased/>
  <w15:docId w15:val="{8EC6D3EA-68B8-47DD-8C19-1C7CBF873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8A8"/>
    <w:pPr>
      <w:spacing w:after="0" w:line="240" w:lineRule="auto"/>
    </w:pPr>
    <w:rPr>
      <w:rFonts w:ascii="Times New Roman" w:eastAsia="Times New Roman" w:hAnsi="Times New Roman" w:cs="Times New Roman"/>
      <w:lang w:eastAsia="lt-LT"/>
    </w:rPr>
  </w:style>
  <w:style w:type="paragraph" w:styleId="Heading1">
    <w:name w:val="heading 1"/>
    <w:basedOn w:val="Normal"/>
    <w:next w:val="Normal"/>
    <w:link w:val="Heading1Char"/>
    <w:uiPriority w:val="9"/>
    <w:qFormat/>
    <w:rsid w:val="009E6188"/>
    <w:pPr>
      <w:keepNext/>
      <w:keepLines/>
      <w:spacing w:before="240" w:line="279" w:lineRule="auto"/>
      <w:outlineLvl w:val="0"/>
    </w:pPr>
    <w:rPr>
      <w:rFonts w:asciiTheme="majorHAnsi" w:eastAsiaTheme="majorEastAsia" w:hAnsiTheme="majorHAnsi" w:cstheme="majorBidi"/>
      <w:color w:val="0F4761" w:themeColor="accent1" w:themeShade="BF"/>
      <w:sz w:val="32"/>
      <w:szCs w:val="32"/>
      <w:lang w:eastAsia="en-US"/>
    </w:rPr>
  </w:style>
  <w:style w:type="paragraph" w:styleId="Heading2">
    <w:name w:val="heading 2"/>
    <w:basedOn w:val="Normal"/>
    <w:next w:val="Normal"/>
    <w:link w:val="Heading2Char"/>
    <w:uiPriority w:val="9"/>
    <w:unhideWhenUsed/>
    <w:qFormat/>
    <w:pPr>
      <w:keepNext/>
      <w:keepLines/>
      <w:spacing w:before="160" w:after="80" w:line="279" w:lineRule="auto"/>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unhideWhenUsed/>
    <w:qFormat/>
    <w:pPr>
      <w:keepNext/>
      <w:keepLines/>
      <w:spacing w:before="160" w:after="80" w:line="279" w:lineRule="auto"/>
      <w:outlineLvl w:val="2"/>
    </w:pPr>
    <w:rPr>
      <w:rFonts w:asciiTheme="minorHAnsi" w:eastAsiaTheme="majorEastAsia" w:hAnsiTheme="minorHAnsi" w:cstheme="majorBidi"/>
      <w:color w:val="0F476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Sąrašo pastraipa;Bullet"/>
    <w:basedOn w:val="Normal"/>
    <w:link w:val="ListParagraphChar"/>
    <w:uiPriority w:val="34"/>
    <w:qFormat/>
    <w:pPr>
      <w:spacing w:after="160" w:line="279" w:lineRule="auto"/>
      <w:ind w:left="720"/>
      <w:contextualSpacing/>
    </w:pPr>
    <w:rPr>
      <w:rFonts w:asciiTheme="minorHAnsi" w:eastAsiaTheme="minorHAnsi" w:hAnsiTheme="minorHAnsi" w:cstheme="minorBidi"/>
      <w:lang w:eastAsia="en-U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9E6188"/>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E749E5"/>
  </w:style>
  <w:style w:type="table" w:customStyle="1" w:styleId="Lentelstinklelis4">
    <w:name w:val="Lentelės tinklelis4"/>
    <w:basedOn w:val="TableNormal"/>
    <w:next w:val="TableGrid"/>
    <w:uiPriority w:val="59"/>
    <w:rsid w:val="005A3E57"/>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D3E3A"/>
    <w:rPr>
      <w:sz w:val="16"/>
      <w:szCs w:val="16"/>
    </w:rPr>
  </w:style>
  <w:style w:type="paragraph" w:styleId="CommentText">
    <w:name w:val="annotation text"/>
    <w:basedOn w:val="Normal"/>
    <w:link w:val="CommentTextChar"/>
    <w:uiPriority w:val="99"/>
    <w:semiHidden/>
    <w:unhideWhenUsed/>
    <w:rsid w:val="004D3E3A"/>
    <w:pPr>
      <w:spacing w:after="16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4D3E3A"/>
    <w:rPr>
      <w:sz w:val="20"/>
      <w:szCs w:val="20"/>
    </w:rPr>
  </w:style>
  <w:style w:type="paragraph" w:styleId="CommentSubject">
    <w:name w:val="annotation subject"/>
    <w:basedOn w:val="CommentText"/>
    <w:next w:val="CommentText"/>
    <w:link w:val="CommentSubjectChar"/>
    <w:uiPriority w:val="99"/>
    <w:semiHidden/>
    <w:unhideWhenUsed/>
    <w:rsid w:val="004D3E3A"/>
    <w:rPr>
      <w:b/>
      <w:bCs/>
    </w:rPr>
  </w:style>
  <w:style w:type="character" w:customStyle="1" w:styleId="CommentSubjectChar">
    <w:name w:val="Comment Subject Char"/>
    <w:basedOn w:val="CommentTextChar"/>
    <w:link w:val="CommentSubject"/>
    <w:uiPriority w:val="99"/>
    <w:semiHidden/>
    <w:rsid w:val="004D3E3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d4672b9e-78fb-476a-b978-361a03283fd2"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16b6a36-304b-427a-97a7-e39bc0ec874b" xsi:nil="true"/>
    <Date xmlns="23d57017-328a-4182-9f0d-3ecbc7cf6df2" xsi:nil="true"/>
    <_Flow_SignoffStatus xmlns="23d57017-328a-4182-9f0d-3ecbc7cf6df2" xsi:nil="true"/>
    <lcf76f155ced4ddcb4097134ff3c332f xmlns="23d57017-328a-4182-9f0d-3ecbc7cf6d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A7DE83D54282F43A92A5755184B6BA2" ma:contentTypeVersion="22" ma:contentTypeDescription="Create a new document." ma:contentTypeScope="" ma:versionID="fbf9d90aab33ab4675ea4408ff07072c">
  <xsd:schema xmlns:xsd="http://www.w3.org/2001/XMLSchema" xmlns:xs="http://www.w3.org/2001/XMLSchema" xmlns:p="http://schemas.microsoft.com/office/2006/metadata/properties" xmlns:ns2="23d57017-328a-4182-9f0d-3ecbc7cf6df2" xmlns:ns3="f16b6a36-304b-427a-97a7-e39bc0ec874b" targetNamespace="http://schemas.microsoft.com/office/2006/metadata/properties" ma:root="true" ma:fieldsID="f43b65fc640a2588730469e599e95691" ns2:_="" ns3:_="">
    <xsd:import namespace="23d57017-328a-4182-9f0d-3ecbc7cf6df2"/>
    <xsd:import namespace="f16b6a36-304b-427a-97a7-e39bc0ec874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ate"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57017-328a-4182-9f0d-3ecbc7cf6d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 ma:index="12" nillable="true" ma:displayName="Date" ma:format="DateOnly" ma:internalName="Date">
      <xsd:simpleType>
        <xsd:restriction base="dms:DateTim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_Flow_SignoffStatus" ma:index="22" nillable="true" ma:displayName="Sign-off status" ma:internalName="Sign_x002d_off_x0020_status">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4672b9e-78fb-476a-b978-361a03283fd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6b6a36-304b-427a-97a7-e39bc0ec874b" elementFormDefault="qualified">
    <xsd:import namespace="http://schemas.microsoft.com/office/2006/documentManagement/types"/>
    <xsd:import namespace="http://schemas.microsoft.com/office/infopath/2007/PartnerControls"/>
    <xsd:element name="SharedWithUsers" ma:index="13"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25041ac-2cfb-4e2a-94de-27c1444ab8b6}" ma:internalName="TaxCatchAll" ma:showField="CatchAllData" ma:web="f16b6a36-304b-427a-97a7-e39bc0ec87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3D487D-DFAC-4C08-BF89-F6D72C52F98F}">
  <ds:schemaRefs>
    <ds:schemaRef ds:uri="Microsoft.SharePoint.Taxonomy.ContentTypeSync"/>
  </ds:schemaRefs>
</ds:datastoreItem>
</file>

<file path=customXml/itemProps2.xml><?xml version="1.0" encoding="utf-8"?>
<ds:datastoreItem xmlns:ds="http://schemas.openxmlformats.org/officeDocument/2006/customXml" ds:itemID="{4CE63B4E-0B5A-4704-91B8-AEEB69D2E8EE}">
  <ds:schemaRefs>
    <ds:schemaRef ds:uri="http://schemas.microsoft.com/sharepoint/v3/contenttype/forms"/>
  </ds:schemaRefs>
</ds:datastoreItem>
</file>

<file path=customXml/itemProps3.xml><?xml version="1.0" encoding="utf-8"?>
<ds:datastoreItem xmlns:ds="http://schemas.openxmlformats.org/officeDocument/2006/customXml" ds:itemID="{5C86E94E-131F-4D1A-A995-FEDAEA274690}">
  <ds:schemaRefs>
    <ds:schemaRef ds:uri="http://schemas.microsoft.com/office/2006/metadata/properties"/>
    <ds:schemaRef ds:uri="http://schemas.microsoft.com/office/infopath/2007/PartnerControls"/>
    <ds:schemaRef ds:uri="f16b6a36-304b-427a-97a7-e39bc0ec874b"/>
    <ds:schemaRef ds:uri="23d57017-328a-4182-9f0d-3ecbc7cf6df2"/>
  </ds:schemaRefs>
</ds:datastoreItem>
</file>

<file path=customXml/itemProps4.xml><?xml version="1.0" encoding="utf-8"?>
<ds:datastoreItem xmlns:ds="http://schemas.openxmlformats.org/officeDocument/2006/customXml" ds:itemID="{205F160A-9AFF-4894-9037-C8D91AFB5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57017-328a-4182-9f0d-3ecbc7cf6df2"/>
    <ds:schemaRef ds:uri="f16b6a36-304b-427a-97a7-e39bc0ec87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ecd76c4-b9cd-4722-996c-a05b58cf4172}" enabled="0" method="" siteId="{6ecd76c4-b9cd-4722-996c-a05b58cf4172}"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5829</Words>
  <Characters>3324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Lina Aleknė</cp:lastModifiedBy>
  <cp:revision>2</cp:revision>
  <dcterms:created xsi:type="dcterms:W3CDTF">2025-12-10T09:04:00Z</dcterms:created>
  <dcterms:modified xsi:type="dcterms:W3CDTF">2025-12-10T09:04:00Z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0x0101002A7DE83D54282F43A92A5755184B6BA2</vt:lpwstr>
  </property>
  <property fmtid="{D5CDD505-2E9C-101B-9397-08002B2CF9AE}" pid="3" name="MediaServiceImageTags">
    <vt:lpwstr/>
  </property>
</Properties>
</file>